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ind w:left="-1275.5905511811022" w:firstLine="0"/>
        <w:rPr/>
      </w:pPr>
      <w:r w:rsidDel="00000000" w:rsidR="00000000" w:rsidRPr="00000000">
        <w:rPr>
          <w:rtl w:val="0"/>
        </w:rPr>
      </w:r>
    </w:p>
    <w:p w:rsidR="00000000" w:rsidDel="00000000" w:rsidP="00000000" w:rsidRDefault="00000000" w:rsidRPr="00000000" w14:paraId="00000002">
      <w:pPr>
        <w:pageBreakBefore w:val="0"/>
        <w:widowControl w:val="0"/>
        <w:spacing w:line="276" w:lineRule="auto"/>
        <w:jc w:val="center"/>
        <w:rPr>
          <w:b w:val="1"/>
          <w:sz w:val="28"/>
          <w:szCs w:val="28"/>
        </w:rPr>
      </w:pPr>
      <w:r w:rsidDel="00000000" w:rsidR="00000000" w:rsidRPr="00000000">
        <w:rPr>
          <w:b w:val="1"/>
          <w:sz w:val="28"/>
          <w:szCs w:val="28"/>
          <w:rtl w:val="0"/>
        </w:rPr>
        <w:t xml:space="preserve">EDUCACIÓN PRIMARIA | PRIMER GRADO</w:t>
      </w:r>
    </w:p>
    <w:p w:rsidR="00000000" w:rsidDel="00000000" w:rsidP="00000000" w:rsidRDefault="00000000" w:rsidRPr="00000000" w14:paraId="00000003">
      <w:pPr>
        <w:pageBreakBefore w:val="0"/>
        <w:widowControl w:val="0"/>
        <w:spacing w:line="276" w:lineRule="auto"/>
        <w:jc w:val="center"/>
        <w:rPr>
          <w:b w:val="1"/>
          <w:color w:val="23a1d5"/>
          <w:sz w:val="28"/>
          <w:szCs w:val="28"/>
        </w:rPr>
      </w:pPr>
      <w:r w:rsidDel="00000000" w:rsidR="00000000" w:rsidRPr="00000000">
        <w:rPr>
          <w:b w:val="1"/>
          <w:color w:val="23a1d5"/>
          <w:sz w:val="28"/>
          <w:szCs w:val="28"/>
          <w:rtl w:val="0"/>
        </w:rPr>
        <w:t xml:space="preserve">MATEMÁTICA </w:t>
      </w:r>
      <w:r w:rsidDel="00000000" w:rsidR="00000000" w:rsidRPr="00000000">
        <w:rPr>
          <w:rtl w:val="0"/>
        </w:rPr>
      </w:r>
    </w:p>
    <w:p w:rsidR="00000000" w:rsidDel="00000000" w:rsidP="00000000" w:rsidRDefault="00000000" w:rsidRPr="00000000" w14:paraId="00000004">
      <w:pPr>
        <w:pageBreakBefore w:val="0"/>
        <w:widowControl w:val="0"/>
        <w:spacing w:line="240" w:lineRule="auto"/>
        <w:ind w:left="-283.46456692913375" w:right="-444.3307086614169" w:firstLine="0"/>
        <w:jc w:val="center"/>
        <w:rPr>
          <w:b w:val="1"/>
          <w:color w:val="c44353"/>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5">
      <w:pPr>
        <w:pageBreakBefore w:val="0"/>
        <w:widowControl w:val="0"/>
        <w:spacing w:line="240" w:lineRule="auto"/>
        <w:jc w:val="center"/>
        <w:rPr>
          <w:b w:val="1"/>
          <w:color w:val="c44353"/>
        </w:rPr>
      </w:pPr>
      <w:r w:rsidDel="00000000" w:rsidR="00000000" w:rsidRPr="00000000">
        <w:rPr>
          <w:rtl w:val="0"/>
        </w:rPr>
      </w:r>
    </w:p>
    <w:p w:rsidR="00000000" w:rsidDel="00000000" w:rsidP="00000000" w:rsidRDefault="00000000" w:rsidRPr="00000000" w14:paraId="00000006">
      <w:pPr>
        <w:pageBreakBefore w:val="0"/>
        <w:widowControl w:val="0"/>
        <w:spacing w:line="240" w:lineRule="auto"/>
        <w:ind w:left="-283.46456692913375" w:right="-509.5275590551165" w:firstLine="0"/>
        <w:jc w:val="center"/>
        <w:rPr>
          <w:b w:val="1"/>
          <w:sz w:val="28"/>
          <w:szCs w:val="28"/>
        </w:rPr>
      </w:pPr>
      <w:hyperlink r:id="rId6">
        <w:r w:rsidDel="00000000" w:rsidR="00000000" w:rsidRPr="00000000">
          <w:rPr>
            <w:b w:val="1"/>
            <w:color w:val="1155cc"/>
            <w:sz w:val="28"/>
            <w:szCs w:val="28"/>
            <w:u w:val="single"/>
          </w:rPr>
          <w:drawing>
            <wp:inline distB="114300" distT="114300" distL="114300" distR="114300">
              <wp:extent cx="3257550" cy="633112"/>
              <wp:effectExtent b="0" l="0" r="0" t="0"/>
              <wp:docPr id="21" name="image16.jpg"/>
              <a:graphic>
                <a:graphicData uri="http://schemas.openxmlformats.org/drawingml/2006/picture">
                  <pic:pic>
                    <pic:nvPicPr>
                      <pic:cNvPr id="0" name="image16.jpg"/>
                      <pic:cNvPicPr preferRelativeResize="0"/>
                    </pic:nvPicPr>
                    <pic:blipFill>
                      <a:blip r:embed="rId7"/>
                      <a:srcRect b="0" l="0" r="0" t="0"/>
                      <a:stretch>
                        <a:fillRect/>
                      </a:stretch>
                    </pic:blipFill>
                    <pic:spPr>
                      <a:xfrm>
                        <a:off x="0" y="0"/>
                        <a:ext cx="3257550" cy="633112"/>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7">
      <w:pPr>
        <w:pageBreakBefore w:val="0"/>
        <w:widowControl w:val="0"/>
        <w:spacing w:line="240" w:lineRule="auto"/>
        <w:ind w:left="-283.46456692913375" w:right="-509.5275590551165" w:firstLine="0"/>
        <w:jc w:val="center"/>
        <w:rPr>
          <w:b w:val="1"/>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8">
      <w:pPr>
        <w:pageBreakBefore w:val="0"/>
        <w:widowControl w:val="0"/>
        <w:spacing w:line="240" w:lineRule="auto"/>
        <w:ind w:left="-283.46456692913375" w:right="-509.5275590551165" w:firstLine="0"/>
        <w:jc w:val="left"/>
        <w:rPr>
          <w:b w:val="1"/>
          <w:sz w:val="36"/>
          <w:szCs w:val="36"/>
        </w:rPr>
      </w:pPr>
      <w:r w:rsidDel="00000000" w:rsidR="00000000" w:rsidRPr="00000000">
        <w:rPr>
          <w:rtl w:val="0"/>
        </w:rPr>
      </w:r>
    </w:p>
    <w:p w:rsidR="00000000" w:rsidDel="00000000" w:rsidP="00000000" w:rsidRDefault="00000000" w:rsidRPr="00000000" w14:paraId="00000009">
      <w:pPr>
        <w:pageBreakBefore w:val="0"/>
        <w:widowControl w:val="0"/>
        <w:spacing w:line="240" w:lineRule="auto"/>
        <w:ind w:left="0" w:right="-40.8661417322827" w:firstLine="0"/>
        <w:jc w:val="center"/>
        <w:rPr>
          <w:b w:val="1"/>
          <w:sz w:val="36"/>
          <w:szCs w:val="36"/>
        </w:rPr>
      </w:pPr>
      <w:r w:rsidDel="00000000" w:rsidR="00000000" w:rsidRPr="00000000">
        <w:rPr>
          <w:rtl w:val="0"/>
        </w:rPr>
      </w:r>
    </w:p>
    <w:p w:rsidR="00000000" w:rsidDel="00000000" w:rsidP="00000000" w:rsidRDefault="00000000" w:rsidRPr="00000000" w14:paraId="0000000A">
      <w:pPr>
        <w:pageBreakBefore w:val="0"/>
        <w:widowControl w:val="0"/>
        <w:spacing w:line="240" w:lineRule="auto"/>
        <w:ind w:left="0" w:right="-40.8661417322827" w:firstLine="0"/>
        <w:jc w:val="center"/>
        <w:rPr>
          <w:b w:val="1"/>
          <w:sz w:val="36"/>
          <w:szCs w:val="36"/>
        </w:rPr>
      </w:pPr>
      <w:r w:rsidDel="00000000" w:rsidR="00000000" w:rsidRPr="00000000">
        <w:rPr>
          <w:b w:val="1"/>
          <w:sz w:val="36"/>
          <w:szCs w:val="36"/>
          <w:rtl w:val="0"/>
        </w:rPr>
        <w:t xml:space="preserve">¿Cuánto mide?</w:t>
      </w:r>
      <w:r w:rsidDel="00000000" w:rsidR="00000000" w:rsidRPr="00000000">
        <w:rPr>
          <w:b w:val="1"/>
          <w:sz w:val="36"/>
          <w:szCs w:val="36"/>
          <w:rtl w:val="0"/>
        </w:rPr>
        <w:t xml:space="preserve"> </w:t>
      </w:r>
      <w:r w:rsidDel="00000000" w:rsidR="00000000" w:rsidRPr="00000000">
        <w:rPr>
          <w:rtl w:val="0"/>
        </w:rPr>
      </w:r>
    </w:p>
    <w:p w:rsidR="00000000" w:rsidDel="00000000" w:rsidP="00000000" w:rsidRDefault="00000000" w:rsidRPr="00000000" w14:paraId="0000000B">
      <w:pPr>
        <w:pageBreakBefore w:val="0"/>
        <w:widowControl w:val="0"/>
        <w:spacing w:line="240" w:lineRule="auto"/>
        <w:ind w:left="0" w:right="-40.8661417322827" w:firstLine="0"/>
        <w:jc w:val="center"/>
        <w:rPr>
          <w:b w:val="1"/>
          <w:sz w:val="36"/>
          <w:szCs w:val="36"/>
        </w:rPr>
      </w:pPr>
      <w:r w:rsidDel="00000000" w:rsidR="00000000" w:rsidRPr="00000000">
        <w:rPr>
          <w:rtl w:val="0"/>
        </w:rPr>
      </w:r>
    </w:p>
    <w:tbl>
      <w:tblPr>
        <w:tblStyle w:val="Table1"/>
        <w:tblW w:w="852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520"/>
        <w:tblGridChange w:id="0">
          <w:tblGrid>
            <w:gridCol w:w="852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0000"/>
                <w:sz w:val="28"/>
                <w:szCs w:val="28"/>
              </w:rPr>
            </w:pPr>
            <w:r w:rsidDel="00000000" w:rsidR="00000000" w:rsidRPr="00000000">
              <w:rPr>
                <w:color w:val="ff0000"/>
                <w:sz w:val="28"/>
                <w:szCs w:val="28"/>
              </w:rPr>
              <w:drawing>
                <wp:inline distB="114300" distT="114300" distL="114300" distR="114300">
                  <wp:extent cx="4430437" cy="3349625"/>
                  <wp:effectExtent b="0" l="0" r="0" t="0"/>
                  <wp:docPr id="24" name="image18.png"/>
                  <a:graphic>
                    <a:graphicData uri="http://schemas.openxmlformats.org/drawingml/2006/picture">
                      <pic:pic>
                        <pic:nvPicPr>
                          <pic:cNvPr id="0" name="image18.png"/>
                          <pic:cNvPicPr preferRelativeResize="0"/>
                        </pic:nvPicPr>
                        <pic:blipFill>
                          <a:blip r:embed="rId8"/>
                          <a:srcRect b="0" l="0" r="0" t="0"/>
                          <a:stretch>
                            <a:fillRect/>
                          </a:stretch>
                        </pic:blipFill>
                        <pic:spPr>
                          <a:xfrm>
                            <a:off x="0" y="0"/>
                            <a:ext cx="4430437" cy="3349625"/>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pageBreakBefore w:val="0"/>
              <w:spacing w:before="200" w:lineRule="auto"/>
              <w:jc w:val="center"/>
              <w:rPr>
                <w:i w:val="1"/>
                <w:sz w:val="20"/>
                <w:szCs w:val="20"/>
              </w:rPr>
            </w:pPr>
            <w:r w:rsidDel="00000000" w:rsidR="00000000" w:rsidRPr="00000000">
              <w:rPr>
                <w:i w:val="1"/>
                <w:sz w:val="20"/>
                <w:szCs w:val="20"/>
                <w:rtl w:val="0"/>
              </w:rPr>
              <w:t xml:space="preserve">Fuente: Galería de imágenes ISEP</w:t>
            </w:r>
            <w:r w:rsidDel="00000000" w:rsidR="00000000" w:rsidRPr="00000000">
              <w:rPr>
                <w:rtl w:val="0"/>
              </w:rPr>
            </w:r>
          </w:p>
          <w:p w:rsidR="00000000" w:rsidDel="00000000" w:rsidP="00000000" w:rsidRDefault="00000000" w:rsidRPr="00000000" w14:paraId="0000000E">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0F">
            <w:pPr>
              <w:pageBreakBefore w:val="0"/>
              <w:widowControl w:val="0"/>
              <w:spacing w:line="240" w:lineRule="auto"/>
              <w:jc w:val="center"/>
              <w:rPr>
                <w:sz w:val="20"/>
                <w:szCs w:val="20"/>
                <w:highlight w:val="white"/>
              </w:rPr>
            </w:pPr>
            <w:r w:rsidDel="00000000" w:rsidR="00000000" w:rsidRPr="00000000">
              <w:rPr>
                <w:rtl w:val="0"/>
              </w:rPr>
            </w:r>
          </w:p>
          <w:p w:rsidR="00000000" w:rsidDel="00000000" w:rsidP="00000000" w:rsidRDefault="00000000" w:rsidRPr="00000000" w14:paraId="00000010">
            <w:pPr>
              <w:pageBreakBefore w:val="0"/>
              <w:widowControl w:val="0"/>
              <w:spacing w:line="240" w:lineRule="auto"/>
              <w:jc w:val="center"/>
              <w:rPr>
                <w:sz w:val="20"/>
                <w:szCs w:val="20"/>
              </w:rPr>
            </w:pPr>
            <w:r w:rsidDel="00000000" w:rsidR="00000000" w:rsidRPr="00000000">
              <w:rPr>
                <w:rtl w:val="0"/>
              </w:rPr>
            </w:r>
          </w:p>
        </w:tc>
      </w:tr>
    </w:tbl>
    <w:p w:rsidR="00000000" w:rsidDel="00000000" w:rsidP="00000000" w:rsidRDefault="00000000" w:rsidRPr="00000000" w14:paraId="00000011">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12">
      <w:pPr>
        <w:pageBreakBefore w:val="0"/>
        <w:widowControl w:val="0"/>
        <w:spacing w:line="240" w:lineRule="auto"/>
        <w:jc w:val="left"/>
        <w:rPr>
          <w:b w:val="1"/>
          <w:highlight w:val="white"/>
        </w:rPr>
      </w:pPr>
      <w:r w:rsidDel="00000000" w:rsidR="00000000" w:rsidRPr="00000000">
        <w:rPr>
          <w:rtl w:val="0"/>
        </w:rPr>
      </w:r>
    </w:p>
    <w:p w:rsidR="00000000" w:rsidDel="00000000" w:rsidP="00000000" w:rsidRDefault="00000000" w:rsidRPr="00000000" w14:paraId="00000013">
      <w:pPr>
        <w:pageBreakBefore w:val="0"/>
        <w:widowControl w:val="0"/>
        <w:spacing w:line="240" w:lineRule="auto"/>
        <w:jc w:val="left"/>
        <w:rPr>
          <w:b w:val="1"/>
          <w:highlight w:val="white"/>
        </w:rPr>
      </w:pPr>
      <w:r w:rsidDel="00000000" w:rsidR="00000000" w:rsidRPr="00000000">
        <w:rPr>
          <w:rtl w:val="0"/>
        </w:rPr>
      </w:r>
    </w:p>
    <w:p w:rsidR="00000000" w:rsidDel="00000000" w:rsidP="00000000" w:rsidRDefault="00000000" w:rsidRPr="00000000" w14:paraId="00000014">
      <w:pPr>
        <w:pageBreakBefore w:val="0"/>
        <w:widowControl w:val="0"/>
        <w:spacing w:line="240" w:lineRule="auto"/>
        <w:rPr>
          <w:b w:val="1"/>
          <w:highlight w:val="white"/>
        </w:rPr>
      </w:pPr>
      <w:r w:rsidDel="00000000" w:rsidR="00000000" w:rsidRPr="00000000">
        <w:rPr>
          <w:b w:val="1"/>
          <w:highlight w:val="white"/>
          <w:rtl w:val="0"/>
        </w:rPr>
        <w:t xml:space="preserve">Presentación</w:t>
      </w:r>
    </w:p>
    <w:p w:rsidR="00000000" w:rsidDel="00000000" w:rsidP="00000000" w:rsidRDefault="00000000" w:rsidRPr="00000000" w14:paraId="00000015">
      <w:pPr>
        <w:pageBreakBefore w:val="0"/>
        <w:widowControl w:val="0"/>
        <w:spacing w:line="240" w:lineRule="auto"/>
        <w:rPr>
          <w:b w:val="1"/>
          <w:highlight w:val="white"/>
        </w:rPr>
      </w:pPr>
      <w:r w:rsidDel="00000000" w:rsidR="00000000" w:rsidRPr="00000000">
        <w:rPr>
          <w:rtl w:val="0"/>
        </w:rPr>
      </w:r>
    </w:p>
    <w:p w:rsidR="00000000" w:rsidDel="00000000" w:rsidP="00000000" w:rsidRDefault="00000000" w:rsidRPr="00000000" w14:paraId="00000016">
      <w:pPr>
        <w:pageBreakBefore w:val="0"/>
        <w:widowControl w:val="0"/>
        <w:spacing w:line="240" w:lineRule="auto"/>
        <w:rPr/>
      </w:pPr>
      <w:r w:rsidDel="00000000" w:rsidR="00000000" w:rsidRPr="00000000">
        <w:rPr>
          <w:highlight w:val="white"/>
          <w:rtl w:val="0"/>
        </w:rPr>
        <w:t xml:space="preserve">En esta ocasión los invitamos a explorar las posibilidades de “adivinar” medidas de longitud antes de medirlas a través de varios juegos. Además, ensayarán cómo usar distintos objetos y </w:t>
      </w:r>
      <w:r w:rsidDel="00000000" w:rsidR="00000000" w:rsidRPr="00000000">
        <w:rPr>
          <w:rtl w:val="0"/>
        </w:rPr>
        <w:t xml:space="preserve">sus </w:t>
      </w:r>
      <w:r w:rsidDel="00000000" w:rsidR="00000000" w:rsidRPr="00000000">
        <w:rPr>
          <w:rtl w:val="0"/>
        </w:rPr>
        <w:t xml:space="preserve">manos </w:t>
      </w:r>
      <w:r w:rsidDel="00000000" w:rsidR="00000000" w:rsidRPr="00000000">
        <w:rPr>
          <w:rtl w:val="0"/>
        </w:rPr>
        <w:t xml:space="preserve">para comprobar sus estimaciones. ¡Sí, sus </w:t>
      </w:r>
      <w:r w:rsidDel="00000000" w:rsidR="00000000" w:rsidRPr="00000000">
        <w:rPr>
          <w:rtl w:val="0"/>
        </w:rPr>
        <w:t xml:space="preserve">manos</w:t>
      </w:r>
      <w:r w:rsidDel="00000000" w:rsidR="00000000" w:rsidRPr="00000000">
        <w:rPr>
          <w:rtl w:val="0"/>
        </w:rPr>
        <w:t xml:space="preserve">! </w:t>
      </w:r>
      <w:r w:rsidDel="00000000" w:rsidR="00000000" w:rsidRPr="00000000">
        <w:rPr>
          <w:rtl w:val="0"/>
        </w:rPr>
        <w:t xml:space="preserve">Descubrirán </w:t>
      </w:r>
      <w:r w:rsidDel="00000000" w:rsidR="00000000" w:rsidRPr="00000000">
        <w:rPr>
          <w:rtl w:val="0"/>
        </w:rPr>
        <w:t xml:space="preserve">que usar el </w:t>
      </w:r>
      <w:r w:rsidDel="00000000" w:rsidR="00000000" w:rsidRPr="00000000">
        <w:rPr>
          <w:rtl w:val="0"/>
        </w:rPr>
        <w:t xml:space="preserve">cuerpo </w:t>
      </w:r>
      <w:r w:rsidDel="00000000" w:rsidR="00000000" w:rsidRPr="00000000">
        <w:rPr>
          <w:rtl w:val="0"/>
        </w:rPr>
        <w:t xml:space="preserve">para medir es una práctica muy antigua y que se sigue usando cuando se necesita estimar medidas con “lo que tenemos a </w:t>
      </w:r>
      <w:r w:rsidDel="00000000" w:rsidR="00000000" w:rsidRPr="00000000">
        <w:rPr>
          <w:rtl w:val="0"/>
        </w:rPr>
        <w:t xml:space="preserve">mano</w:t>
      </w:r>
      <w:r w:rsidDel="00000000" w:rsidR="00000000" w:rsidRPr="00000000">
        <w:rPr>
          <w:rtl w:val="0"/>
        </w:rPr>
        <w:t xml:space="preserve">”. </w:t>
      </w:r>
    </w:p>
    <w:p w:rsidR="00000000" w:rsidDel="00000000" w:rsidP="00000000" w:rsidRDefault="00000000" w:rsidRPr="00000000" w14:paraId="00000017">
      <w:pPr>
        <w:pageBreakBefore w:val="0"/>
        <w:widowControl w:val="0"/>
        <w:spacing w:line="240" w:lineRule="auto"/>
        <w:rPr>
          <w:highlight w:val="white"/>
        </w:rPr>
      </w:pPr>
      <w:r w:rsidDel="00000000" w:rsidR="00000000" w:rsidRPr="00000000">
        <w:rPr>
          <w:highlight w:val="white"/>
          <w:rtl w:val="0"/>
        </w:rPr>
        <w:t xml:space="preserve">También, verán cómo se miden los ingredientes de las recetas en las cocinas de sus casas.</w:t>
      </w:r>
    </w:p>
    <w:p w:rsidR="00000000" w:rsidDel="00000000" w:rsidP="00000000" w:rsidRDefault="00000000" w:rsidRPr="00000000" w14:paraId="00000018">
      <w:pPr>
        <w:pageBreakBefore w:val="0"/>
        <w:widowControl w:val="0"/>
        <w:spacing w:line="240" w:lineRule="auto"/>
        <w:rPr>
          <w:highlight w:val="white"/>
        </w:rPr>
      </w:pPr>
      <w:r w:rsidDel="00000000" w:rsidR="00000000" w:rsidRPr="00000000">
        <w:rPr>
          <w:rtl w:val="0"/>
        </w:rPr>
      </w:r>
    </w:p>
    <w:p w:rsidR="00000000" w:rsidDel="00000000" w:rsidP="00000000" w:rsidRDefault="00000000" w:rsidRPr="00000000" w14:paraId="00000019">
      <w:pPr>
        <w:pageBreakBefore w:val="0"/>
        <w:widowControl w:val="0"/>
        <w:spacing w:line="240" w:lineRule="auto"/>
        <w:rPr>
          <w:highlight w:val="white"/>
        </w:rPr>
      </w:pPr>
      <w:r w:rsidDel="00000000" w:rsidR="00000000" w:rsidRPr="00000000">
        <w:rPr>
          <w:rtl w:val="0"/>
        </w:rPr>
      </w:r>
    </w:p>
    <w:p w:rsidR="00000000" w:rsidDel="00000000" w:rsidP="00000000" w:rsidRDefault="00000000" w:rsidRPr="00000000" w14:paraId="0000001A">
      <w:pPr>
        <w:pageBreakBefore w:val="0"/>
        <w:jc w:val="both"/>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B">
      <w:pPr>
        <w:pageBreakBefore w:val="0"/>
        <w:spacing w:before="200" w:lineRule="auto"/>
        <w:ind w:firstLine="0"/>
        <w:rPr>
          <w:b w:val="1"/>
          <w:sz w:val="28"/>
          <w:szCs w:val="28"/>
        </w:rPr>
      </w:pPr>
      <w:r w:rsidDel="00000000" w:rsidR="00000000" w:rsidRPr="00000000">
        <w:rPr>
          <w:rtl w:val="0"/>
        </w:rPr>
      </w:r>
    </w:p>
    <w:p w:rsidR="00000000" w:rsidDel="00000000" w:rsidP="00000000" w:rsidRDefault="00000000" w:rsidRPr="00000000" w14:paraId="0000001C">
      <w:pPr>
        <w:pageBreakBefore w:val="0"/>
        <w:spacing w:before="200" w:lineRule="auto"/>
        <w:ind w:firstLine="0"/>
        <w:rPr>
          <w:b w:val="1"/>
          <w:sz w:val="28"/>
          <w:szCs w:val="28"/>
        </w:rPr>
      </w:pPr>
      <w:r w:rsidDel="00000000" w:rsidR="00000000" w:rsidRPr="00000000">
        <w:rPr>
          <w:b w:val="1"/>
          <w:sz w:val="28"/>
          <w:szCs w:val="28"/>
          <w:rtl w:val="0"/>
        </w:rPr>
        <w:t xml:space="preserve">Pistas para hacer esta actividad</w:t>
      </w:r>
      <w:r w:rsidDel="00000000" w:rsidR="00000000" w:rsidRPr="00000000">
        <w:rPr>
          <w:rtl w:val="0"/>
        </w:rPr>
      </w:r>
    </w:p>
    <w:p w:rsidR="00000000" w:rsidDel="00000000" w:rsidP="00000000" w:rsidRDefault="00000000" w:rsidRPr="00000000" w14:paraId="0000001D">
      <w:pPr>
        <w:pageBreakBefore w:val="0"/>
        <w:widowControl w:val="0"/>
        <w:spacing w:line="240" w:lineRule="auto"/>
        <w:jc w:val="center"/>
        <w:rPr>
          <w:sz w:val="20"/>
          <w:szCs w:val="20"/>
          <w:highlight w:val="white"/>
        </w:rPr>
      </w:pPr>
      <w:r w:rsidDel="00000000" w:rsidR="00000000" w:rsidRPr="00000000">
        <w:rPr>
          <w:rtl w:val="0"/>
        </w:rPr>
      </w:r>
    </w:p>
    <w:p w:rsidR="00000000" w:rsidDel="00000000" w:rsidP="00000000" w:rsidRDefault="00000000" w:rsidRPr="00000000" w14:paraId="0000001E">
      <w:pPr>
        <w:pageBreakBefore w:val="0"/>
        <w:widowControl w:val="0"/>
        <w:spacing w:after="200" w:line="240" w:lineRule="auto"/>
        <w:jc w:val="center"/>
        <w:rPr/>
      </w:pPr>
      <w:r w:rsidDel="00000000" w:rsidR="00000000" w:rsidRPr="00000000">
        <w:rPr>
          <w:sz w:val="20"/>
          <w:szCs w:val="20"/>
          <w:highlight w:val="white"/>
          <w:rtl w:val="0"/>
        </w:rPr>
        <w:t xml:space="preserve">HACER CLIC SOBRE EL ÍCONO PARA ESCUCHAR LAS PISTAS:</w:t>
      </w:r>
      <w:r w:rsidDel="00000000" w:rsidR="00000000" w:rsidRPr="00000000">
        <w:rPr>
          <w:rtl w:val="0"/>
        </w:rPr>
      </w:r>
    </w:p>
    <w:p w:rsidR="00000000" w:rsidDel="00000000" w:rsidP="00000000" w:rsidRDefault="00000000" w:rsidRPr="00000000" w14:paraId="0000001F">
      <w:pPr>
        <w:pageBreakBefore w:val="0"/>
        <w:widowControl w:val="0"/>
        <w:spacing w:after="0" w:line="240" w:lineRule="auto"/>
        <w:jc w:val="center"/>
        <w:rPr>
          <w:highlight w:val="white"/>
        </w:rPr>
      </w:pPr>
      <w:hyperlink r:id="rId9">
        <w:r w:rsidDel="00000000" w:rsidR="00000000" w:rsidRPr="00000000">
          <w:rPr>
            <w:color w:val="1155cc"/>
            <w:sz w:val="21"/>
            <w:szCs w:val="21"/>
            <w:highlight w:val="white"/>
            <w:u w:val="single"/>
          </w:rPr>
          <w:drawing>
            <wp:inline distB="114300" distT="114300" distL="114300" distR="114300">
              <wp:extent cx="652463" cy="652463"/>
              <wp:effectExtent b="0" l="0" r="0" t="0"/>
              <wp:docPr id="9"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20">
      <w:pPr>
        <w:pageBreakBefore w:val="0"/>
        <w:widowControl w:val="0"/>
        <w:spacing w:line="240" w:lineRule="auto"/>
        <w:jc w:val="center"/>
        <w:rPr>
          <w:sz w:val="20"/>
          <w:szCs w:val="20"/>
        </w:rPr>
      </w:pPr>
      <w:hyperlink r:id="rId11">
        <w:r w:rsidDel="00000000" w:rsidR="00000000" w:rsidRPr="00000000">
          <w:rPr>
            <w:sz w:val="20"/>
            <w:szCs w:val="20"/>
            <w:u w:val="single"/>
            <w:rtl w:val="0"/>
          </w:rPr>
          <w:t xml:space="preserve">https://bit.ly/33v8cAW</w:t>
        </w:r>
      </w:hyperlink>
      <w:r w:rsidDel="00000000" w:rsidR="00000000" w:rsidRPr="00000000">
        <w:rPr>
          <w:rtl w:val="0"/>
        </w:rPr>
      </w:r>
    </w:p>
    <w:p w:rsidR="00000000" w:rsidDel="00000000" w:rsidP="00000000" w:rsidRDefault="00000000" w:rsidRPr="00000000" w14:paraId="00000021">
      <w:pPr>
        <w:pageBreakBefore w:val="0"/>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022">
      <w:pPr>
        <w:pageBreakBefore w:val="0"/>
        <w:spacing w:before="200" w:lineRule="auto"/>
        <w:ind w:left="-141.73228346456688" w:right="240" w:firstLine="0"/>
        <w:rPr>
          <w:highlight w:val="white"/>
        </w:rPr>
      </w:pPr>
      <w:r w:rsidDel="00000000" w:rsidR="00000000" w:rsidRPr="00000000">
        <w:rPr>
          <w:rtl w:val="0"/>
        </w:rPr>
      </w:r>
    </w:p>
    <w:p w:rsidR="00000000" w:rsidDel="00000000" w:rsidP="00000000" w:rsidRDefault="00000000" w:rsidRPr="00000000" w14:paraId="00000023">
      <w:pPr>
        <w:pageBreakBefore w:val="0"/>
        <w:spacing w:before="200" w:lineRule="auto"/>
        <w:ind w:left="-141.73228346456688" w:right="240" w:firstLine="0"/>
        <w:rPr>
          <w:highlight w:val="white"/>
        </w:rPr>
      </w:pPr>
      <w:r w:rsidDel="00000000" w:rsidR="00000000" w:rsidRPr="00000000">
        <w:rPr>
          <w:highlight w:val="white"/>
          <w:rtl w:val="0"/>
        </w:rPr>
        <w:t xml:space="preserve">¡Hola chicos, hola chicas, h</w:t>
      </w:r>
      <w:r w:rsidDel="00000000" w:rsidR="00000000" w:rsidRPr="00000000">
        <w:rPr>
          <w:highlight w:val="white"/>
          <w:rtl w:val="0"/>
        </w:rPr>
        <w:t xml:space="preserve">ola familia! </w:t>
      </w:r>
    </w:p>
    <w:p w:rsidR="00000000" w:rsidDel="00000000" w:rsidP="00000000" w:rsidRDefault="00000000" w:rsidRPr="00000000" w14:paraId="00000024">
      <w:pPr>
        <w:pageBreakBefore w:val="0"/>
        <w:spacing w:before="200" w:lineRule="auto"/>
        <w:ind w:left="-141.73228346456688" w:right="240" w:firstLine="0"/>
        <w:rPr>
          <w:highlight w:val="white"/>
        </w:rPr>
      </w:pPr>
      <w:r w:rsidDel="00000000" w:rsidR="00000000" w:rsidRPr="00000000">
        <w:rPr>
          <w:highlight w:val="white"/>
          <w:rtl w:val="0"/>
        </w:rPr>
        <w:t xml:space="preserve">Los invitamos a través de estos juegos a asomarse</w:t>
      </w:r>
      <w:r w:rsidDel="00000000" w:rsidR="00000000" w:rsidRPr="00000000">
        <w:rPr>
          <w:rtl w:val="0"/>
        </w:rPr>
        <w:t xml:space="preserve"> </w:t>
      </w:r>
      <w:r w:rsidDel="00000000" w:rsidR="00000000" w:rsidRPr="00000000">
        <w:rPr>
          <w:rtl w:val="0"/>
        </w:rPr>
        <w:t xml:space="preserve">a prácticas de desarrollo de las posibilidades de estimación de medidas de longitud</w:t>
      </w:r>
      <w:r w:rsidDel="00000000" w:rsidR="00000000" w:rsidRPr="00000000">
        <w:rPr>
          <w:rtl w:val="0"/>
        </w:rPr>
        <w:t xml:space="preserve">: </w:t>
      </w:r>
      <w:r w:rsidDel="00000000" w:rsidR="00000000" w:rsidRPr="00000000">
        <w:rPr>
          <w:highlight w:val="white"/>
          <w:rtl w:val="0"/>
        </w:rPr>
        <w:t xml:space="preserve">el largo de diversos objetos y distancias. </w:t>
      </w:r>
      <w:r w:rsidDel="00000000" w:rsidR="00000000" w:rsidRPr="00000000">
        <w:rPr>
          <w:highlight w:val="white"/>
          <w:rtl w:val="0"/>
        </w:rPr>
        <w:t xml:space="preserve">Estimar, es decir, dar una medida aproximada, </w:t>
      </w:r>
      <w:r w:rsidDel="00000000" w:rsidR="00000000" w:rsidRPr="00000000">
        <w:rPr>
          <w:highlight w:val="white"/>
          <w:rtl w:val="0"/>
        </w:rPr>
        <w:t xml:space="preserve">es un paso importante del proceso de medición</w:t>
      </w:r>
      <w:r w:rsidDel="00000000" w:rsidR="00000000" w:rsidRPr="00000000">
        <w:rPr>
          <w:highlight w:val="white"/>
          <w:rtl w:val="0"/>
        </w:rPr>
        <w:t xml:space="preserve"> </w:t>
      </w:r>
      <w:r w:rsidDel="00000000" w:rsidR="00000000" w:rsidRPr="00000000">
        <w:rPr>
          <w:highlight w:val="white"/>
          <w:rtl w:val="0"/>
        </w:rPr>
        <w:t xml:space="preserve">porque permite anticipar mediciones antes de hacerlas y, luego, controlarlas.</w:t>
      </w:r>
    </w:p>
    <w:p w:rsidR="00000000" w:rsidDel="00000000" w:rsidP="00000000" w:rsidRDefault="00000000" w:rsidRPr="00000000" w14:paraId="00000025">
      <w:pPr>
        <w:pageBreakBefore w:val="0"/>
        <w:spacing w:before="200" w:lineRule="auto"/>
        <w:ind w:left="-141.73228346456688" w:right="240" w:firstLine="0"/>
        <w:rPr>
          <w:highlight w:val="white"/>
        </w:rPr>
      </w:pPr>
      <w:r w:rsidDel="00000000" w:rsidR="00000000" w:rsidRPr="00000000">
        <w:rPr>
          <w:highlight w:val="white"/>
          <w:rtl w:val="0"/>
        </w:rPr>
        <w:t xml:space="preserve">En los diversos juegos les proponemos ocasiones para poner a prueba sus estimaciones y la necesidad de medir para verificarlas. A su vez, iniciaremos otro momento importante de ese proceso de medición: la elección de con qué medir.</w:t>
      </w:r>
    </w:p>
    <w:p w:rsidR="00000000" w:rsidDel="00000000" w:rsidP="00000000" w:rsidRDefault="00000000" w:rsidRPr="00000000" w14:paraId="00000026">
      <w:pPr>
        <w:pageBreakBefore w:val="0"/>
        <w:spacing w:before="200" w:lineRule="auto"/>
        <w:ind w:left="-141.73228346456688" w:right="240" w:firstLine="0"/>
        <w:rPr>
          <w:highlight w:val="white"/>
        </w:rPr>
        <w:sectPr>
          <w:headerReference r:id="rId12" w:type="default"/>
          <w:headerReference r:id="rId13" w:type="first"/>
          <w:footerReference r:id="rId14" w:type="default"/>
          <w:footerReference r:id="rId15" w:type="first"/>
          <w:pgSz w:h="16834" w:w="11909" w:orient="portrait"/>
          <w:pgMar w:bottom="1440.0000000000002" w:top="1440.0000000000002" w:left="1440.0000000000002" w:right="1440.0000000000002" w:header="0" w:footer="720"/>
          <w:pgNumType w:start="1"/>
          <w:titlePg w:val="1"/>
        </w:sectPr>
      </w:pPr>
      <w:r w:rsidDel="00000000" w:rsidR="00000000" w:rsidRPr="00000000">
        <w:rPr>
          <w:highlight w:val="white"/>
          <w:rtl w:val="0"/>
        </w:rPr>
        <w:t xml:space="preserve">Verán cómo se pueden usar y se han usado las manos, los pies y los brazos para esto y cómo en situaciones cotidianas se emplean también otras unidades no convencionales. Es decir, cómo se recurre no solo al cuerpo (puñados, pizcas) para medir sino a utensilios de cocina como tazas, pocillos o cucharas.</w:t>
      </w:r>
    </w:p>
    <w:p w:rsidR="00000000" w:rsidDel="00000000" w:rsidP="00000000" w:rsidRDefault="00000000" w:rsidRPr="00000000" w14:paraId="00000027">
      <w:pPr>
        <w:pageBreakBefore w:val="0"/>
        <w:ind w:left="-141.73228346456688" w:right="-4.1338582677155955"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8">
      <w:pPr>
        <w:pageBreakBefore w:val="0"/>
        <w:rPr>
          <w:b w:val="1"/>
          <w:color w:val="c44353"/>
          <w:sz w:val="36"/>
          <w:szCs w:val="36"/>
        </w:rPr>
      </w:pPr>
      <w:r w:rsidDel="00000000" w:rsidR="00000000" w:rsidRPr="00000000">
        <w:rPr>
          <w:rtl w:val="0"/>
        </w:rPr>
      </w:r>
    </w:p>
    <w:p w:rsidR="00000000" w:rsidDel="00000000" w:rsidP="00000000" w:rsidRDefault="00000000" w:rsidRPr="00000000" w14:paraId="00000029">
      <w:pPr>
        <w:pageBreakBefore w:val="0"/>
        <w:rPr>
          <w:sz w:val="36"/>
          <w:szCs w:val="36"/>
        </w:rPr>
      </w:pPr>
      <w:r w:rsidDel="00000000" w:rsidR="00000000" w:rsidRPr="00000000">
        <w:rPr>
          <w:b w:val="1"/>
          <w:color w:val="23a1d5"/>
          <w:sz w:val="36"/>
          <w:szCs w:val="36"/>
          <w:rtl w:val="0"/>
        </w:rPr>
        <w:t xml:space="preserve">:: Parada 1.</w:t>
      </w:r>
      <w:r w:rsidDel="00000000" w:rsidR="00000000" w:rsidRPr="00000000">
        <w:rPr>
          <w:b w:val="1"/>
          <w:sz w:val="36"/>
          <w:szCs w:val="36"/>
          <w:rtl w:val="0"/>
        </w:rPr>
        <w:t xml:space="preserve"> </w:t>
      </w:r>
      <w:r w:rsidDel="00000000" w:rsidR="00000000" w:rsidRPr="00000000">
        <w:rPr>
          <w:sz w:val="36"/>
          <w:szCs w:val="36"/>
          <w:rtl w:val="0"/>
        </w:rPr>
        <w:t xml:space="preserve">El mismo largo </w:t>
      </w:r>
    </w:p>
    <w:p w:rsidR="00000000" w:rsidDel="00000000" w:rsidP="00000000" w:rsidRDefault="00000000" w:rsidRPr="00000000" w14:paraId="0000002A">
      <w:pPr>
        <w:pageBreakBefore w:val="0"/>
        <w:spacing w:before="200" w:lineRule="auto"/>
        <w:ind w:left="0" w:right="240" w:firstLine="0"/>
        <w:rPr>
          <w:highlight w:val="white"/>
        </w:rPr>
      </w:pPr>
      <w:r w:rsidDel="00000000" w:rsidR="00000000" w:rsidRPr="00000000">
        <w:rPr>
          <w:highlight w:val="white"/>
          <w:rtl w:val="0"/>
        </w:rPr>
        <w:t xml:space="preserve">En esta parada, les proponemos un juego. </w:t>
      </w:r>
      <w:r w:rsidDel="00000000" w:rsidR="00000000" w:rsidRPr="00000000">
        <w:rPr>
          <w:highlight w:val="white"/>
          <w:rtl w:val="0"/>
        </w:rPr>
        <w:t xml:space="preserve">¿Se animan a encontrar objetos en su casa que tengan el mismo largo entre sí?</w:t>
      </w:r>
    </w:p>
    <w:p w:rsidR="00000000" w:rsidDel="00000000" w:rsidP="00000000" w:rsidRDefault="00000000" w:rsidRPr="00000000" w14:paraId="0000002B">
      <w:pPr>
        <w:pageBreakBefore w:val="0"/>
        <w:spacing w:before="200" w:lineRule="auto"/>
        <w:ind w:left="0" w:right="240" w:firstLine="0"/>
        <w:rPr>
          <w:b w:val="1"/>
          <w:highlight w:val="white"/>
        </w:rPr>
      </w:pPr>
      <w:r w:rsidDel="00000000" w:rsidR="00000000" w:rsidRPr="00000000">
        <w:rPr>
          <w:b w:val="1"/>
          <w:highlight w:val="white"/>
          <w:rtl w:val="0"/>
        </w:rPr>
        <w:t xml:space="preserve">¿Qué necesitan para jugar?</w:t>
      </w:r>
      <w:r w:rsidDel="00000000" w:rsidR="00000000" w:rsidRPr="00000000">
        <w:rPr>
          <w:rtl w:val="0"/>
        </w:rPr>
      </w:r>
    </w:p>
    <w:p w:rsidR="00000000" w:rsidDel="00000000" w:rsidP="00000000" w:rsidRDefault="00000000" w:rsidRPr="00000000" w14:paraId="0000002C">
      <w:pPr>
        <w:pageBreakBefore w:val="0"/>
        <w:numPr>
          <w:ilvl w:val="0"/>
          <w:numId w:val="5"/>
        </w:numPr>
        <w:spacing w:after="0" w:afterAutospacing="0" w:before="200" w:lineRule="auto"/>
        <w:ind w:left="720" w:right="240" w:hanging="360"/>
        <w:rPr>
          <w:highlight w:val="white"/>
          <w:u w:val="none"/>
        </w:rPr>
      </w:pPr>
      <w:r w:rsidDel="00000000" w:rsidR="00000000" w:rsidRPr="00000000">
        <w:rPr>
          <w:highlight w:val="white"/>
          <w:rtl w:val="0"/>
        </w:rPr>
        <w:t xml:space="preserve">3 jugadores</w:t>
      </w:r>
      <w:r w:rsidDel="00000000" w:rsidR="00000000" w:rsidRPr="00000000">
        <w:rPr>
          <w:highlight w:val="white"/>
          <w:rtl w:val="0"/>
        </w:rPr>
        <w:t xml:space="preserve"> o más (alguien mayor que esté a cargo de ustedes y otra persona más). </w:t>
      </w:r>
    </w:p>
    <w:p w:rsidR="00000000" w:rsidDel="00000000" w:rsidP="00000000" w:rsidRDefault="00000000" w:rsidRPr="00000000" w14:paraId="0000002D">
      <w:pPr>
        <w:pageBreakBefore w:val="0"/>
        <w:numPr>
          <w:ilvl w:val="0"/>
          <w:numId w:val="5"/>
        </w:numPr>
        <w:spacing w:after="0" w:afterAutospacing="0" w:before="0" w:beforeAutospacing="0" w:lineRule="auto"/>
        <w:ind w:left="720" w:right="240" w:hanging="360"/>
        <w:rPr>
          <w:highlight w:val="white"/>
          <w:u w:val="none"/>
        </w:rPr>
      </w:pPr>
      <w:r w:rsidDel="00000000" w:rsidR="00000000" w:rsidRPr="00000000">
        <w:rPr>
          <w:highlight w:val="white"/>
          <w:rtl w:val="0"/>
        </w:rPr>
        <w:t xml:space="preserve">papel;</w:t>
      </w:r>
    </w:p>
    <w:p w:rsidR="00000000" w:rsidDel="00000000" w:rsidP="00000000" w:rsidRDefault="00000000" w:rsidRPr="00000000" w14:paraId="0000002E">
      <w:pPr>
        <w:pageBreakBefore w:val="0"/>
        <w:numPr>
          <w:ilvl w:val="0"/>
          <w:numId w:val="5"/>
        </w:numPr>
        <w:spacing w:after="0" w:afterAutospacing="0" w:before="0" w:beforeAutospacing="0" w:lineRule="auto"/>
        <w:ind w:left="720" w:right="240" w:hanging="360"/>
        <w:rPr>
          <w:highlight w:val="white"/>
          <w:u w:val="none"/>
        </w:rPr>
      </w:pPr>
      <w:r w:rsidDel="00000000" w:rsidR="00000000" w:rsidRPr="00000000">
        <w:rPr>
          <w:highlight w:val="white"/>
          <w:rtl w:val="0"/>
        </w:rPr>
        <w:t xml:space="preserve"> lápiz para anotar;</w:t>
      </w:r>
    </w:p>
    <w:p w:rsidR="00000000" w:rsidDel="00000000" w:rsidP="00000000" w:rsidRDefault="00000000" w:rsidRPr="00000000" w14:paraId="0000002F">
      <w:pPr>
        <w:pageBreakBefore w:val="0"/>
        <w:numPr>
          <w:ilvl w:val="0"/>
          <w:numId w:val="5"/>
        </w:numPr>
        <w:spacing w:after="0" w:afterAutospacing="0" w:before="0" w:beforeAutospacing="0" w:lineRule="auto"/>
        <w:ind w:left="720" w:right="240" w:hanging="360"/>
        <w:rPr>
          <w:highlight w:val="white"/>
          <w:u w:val="none"/>
        </w:rPr>
      </w:pPr>
      <w:r w:rsidDel="00000000" w:rsidR="00000000" w:rsidRPr="00000000">
        <w:rPr>
          <w:highlight w:val="white"/>
          <w:rtl w:val="0"/>
        </w:rPr>
        <w:t xml:space="preserve"> papel de diario o revistas;</w:t>
      </w:r>
    </w:p>
    <w:p w:rsidR="00000000" w:rsidDel="00000000" w:rsidP="00000000" w:rsidRDefault="00000000" w:rsidRPr="00000000" w14:paraId="00000030">
      <w:pPr>
        <w:pageBreakBefore w:val="0"/>
        <w:numPr>
          <w:ilvl w:val="0"/>
          <w:numId w:val="5"/>
        </w:numPr>
        <w:spacing w:after="0" w:afterAutospacing="0" w:before="0" w:beforeAutospacing="0" w:lineRule="auto"/>
        <w:ind w:left="720" w:right="240" w:hanging="360"/>
        <w:rPr>
          <w:highlight w:val="white"/>
          <w:u w:val="none"/>
        </w:rPr>
      </w:pPr>
      <w:r w:rsidDel="00000000" w:rsidR="00000000" w:rsidRPr="00000000">
        <w:rPr>
          <w:highlight w:val="white"/>
          <w:rtl w:val="0"/>
        </w:rPr>
        <w:t xml:space="preserve"> hilos o lanas;</w:t>
      </w:r>
    </w:p>
    <w:p w:rsidR="00000000" w:rsidDel="00000000" w:rsidP="00000000" w:rsidRDefault="00000000" w:rsidRPr="00000000" w14:paraId="00000031">
      <w:pPr>
        <w:pageBreakBefore w:val="0"/>
        <w:numPr>
          <w:ilvl w:val="0"/>
          <w:numId w:val="5"/>
        </w:numPr>
        <w:spacing w:after="0" w:afterAutospacing="0" w:before="0" w:beforeAutospacing="0" w:lineRule="auto"/>
        <w:ind w:left="720" w:right="240" w:hanging="360"/>
        <w:rPr>
          <w:highlight w:val="white"/>
          <w:u w:val="none"/>
        </w:rPr>
      </w:pPr>
      <w:r w:rsidDel="00000000" w:rsidR="00000000" w:rsidRPr="00000000">
        <w:rPr>
          <w:highlight w:val="white"/>
          <w:rtl w:val="0"/>
        </w:rPr>
        <w:t xml:space="preserve">tijera;</w:t>
      </w:r>
    </w:p>
    <w:p w:rsidR="00000000" w:rsidDel="00000000" w:rsidP="00000000" w:rsidRDefault="00000000" w:rsidRPr="00000000" w14:paraId="00000032">
      <w:pPr>
        <w:pageBreakBefore w:val="0"/>
        <w:numPr>
          <w:ilvl w:val="0"/>
          <w:numId w:val="5"/>
        </w:numPr>
        <w:spacing w:before="0" w:beforeAutospacing="0" w:lineRule="auto"/>
        <w:ind w:left="720" w:right="240" w:hanging="360"/>
        <w:rPr>
          <w:highlight w:val="white"/>
          <w:u w:val="none"/>
        </w:rPr>
      </w:pPr>
      <w:r w:rsidDel="00000000" w:rsidR="00000000" w:rsidRPr="00000000">
        <w:rPr>
          <w:highlight w:val="white"/>
          <w:rtl w:val="0"/>
        </w:rPr>
        <w:t xml:space="preserve"> cinta.</w:t>
      </w:r>
    </w:p>
    <w:p w:rsidR="00000000" w:rsidDel="00000000" w:rsidP="00000000" w:rsidRDefault="00000000" w:rsidRPr="00000000" w14:paraId="00000033">
      <w:pPr>
        <w:pageBreakBefore w:val="0"/>
        <w:spacing w:before="200" w:lineRule="auto"/>
        <w:ind w:left="0" w:right="240" w:firstLine="0"/>
        <w:rPr>
          <w:b w:val="1"/>
          <w:color w:val="c44353"/>
          <w:sz w:val="32"/>
          <w:szCs w:val="32"/>
        </w:rPr>
      </w:pPr>
      <w:r w:rsidDel="00000000" w:rsidR="00000000" w:rsidRPr="00000000">
        <w:rPr>
          <w:rtl w:val="0"/>
        </w:rPr>
      </w:r>
    </w:p>
    <w:p w:rsidR="00000000" w:rsidDel="00000000" w:rsidP="00000000" w:rsidRDefault="00000000" w:rsidRPr="00000000" w14:paraId="00000034">
      <w:pPr>
        <w:pageBreakBefore w:val="0"/>
        <w:spacing w:before="200" w:lineRule="auto"/>
        <w:ind w:left="0" w:right="240" w:firstLine="0"/>
        <w:rPr>
          <w:b w:val="1"/>
          <w:sz w:val="32"/>
          <w:szCs w:val="32"/>
        </w:rPr>
      </w:pPr>
      <w:r w:rsidDel="00000000" w:rsidR="00000000" w:rsidRPr="00000000">
        <w:rPr>
          <w:b w:val="1"/>
          <w:color w:val="23a1d5"/>
          <w:sz w:val="32"/>
          <w:szCs w:val="32"/>
          <w:rtl w:val="0"/>
        </w:rPr>
        <w:t xml:space="preserve">ACTIVI</w:t>
      </w:r>
      <w:r w:rsidDel="00000000" w:rsidR="00000000" w:rsidRPr="00000000">
        <w:rPr>
          <w:b w:val="1"/>
          <w:color w:val="23a1d5"/>
          <w:sz w:val="32"/>
          <w:szCs w:val="32"/>
          <w:rtl w:val="0"/>
        </w:rPr>
        <w:t xml:space="preserve">DAD 1 |</w:t>
      </w:r>
      <w:r w:rsidDel="00000000" w:rsidR="00000000" w:rsidRPr="00000000">
        <w:rPr>
          <w:b w:val="1"/>
          <w:sz w:val="32"/>
          <w:szCs w:val="32"/>
          <w:rtl w:val="0"/>
        </w:rPr>
        <w:t xml:space="preserve"> </w:t>
      </w:r>
      <w:r w:rsidDel="00000000" w:rsidR="00000000" w:rsidRPr="00000000">
        <w:rPr>
          <w:sz w:val="32"/>
          <w:szCs w:val="32"/>
          <w:rtl w:val="0"/>
        </w:rPr>
        <w:t xml:space="preserve">¿Quién elige el largo más cercano?</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5">
      <w:pPr>
        <w:pageBreakBefore w:val="0"/>
        <w:spacing w:before="200" w:lineRule="auto"/>
        <w:ind w:right="240"/>
        <w:rPr>
          <w:b w:val="1"/>
          <w:highlight w:val="white"/>
        </w:rPr>
      </w:pPr>
      <w:r w:rsidDel="00000000" w:rsidR="00000000" w:rsidRPr="00000000">
        <w:rPr>
          <w:b w:val="1"/>
          <w:highlight w:val="white"/>
          <w:rtl w:val="0"/>
        </w:rPr>
        <w:t xml:space="preserve">¿Cómo se juega?</w:t>
      </w:r>
    </w:p>
    <w:p w:rsidR="00000000" w:rsidDel="00000000" w:rsidP="00000000" w:rsidRDefault="00000000" w:rsidRPr="00000000" w14:paraId="00000036">
      <w:pPr>
        <w:pageBreakBefore w:val="0"/>
        <w:numPr>
          <w:ilvl w:val="0"/>
          <w:numId w:val="18"/>
        </w:numPr>
        <w:spacing w:after="200" w:before="200" w:lineRule="auto"/>
        <w:ind w:left="720" w:right="240" w:hanging="360"/>
        <w:jc w:val="both"/>
        <w:rPr>
          <w:highlight w:val="white"/>
          <w:u w:val="none"/>
        </w:rPr>
      </w:pPr>
      <w:r w:rsidDel="00000000" w:rsidR="00000000" w:rsidRPr="00000000">
        <w:rPr>
          <w:highlight w:val="white"/>
          <w:rtl w:val="0"/>
        </w:rPr>
        <w:t xml:space="preserve">Un jugador elige un objeto del lugar en el que están. </w:t>
      </w:r>
    </w:p>
    <w:p w:rsidR="00000000" w:rsidDel="00000000" w:rsidP="00000000" w:rsidRDefault="00000000" w:rsidRPr="00000000" w14:paraId="00000037">
      <w:pPr>
        <w:pageBreakBefore w:val="0"/>
        <w:numPr>
          <w:ilvl w:val="0"/>
          <w:numId w:val="18"/>
        </w:numPr>
        <w:spacing w:after="200" w:before="0" w:lineRule="auto"/>
        <w:ind w:left="720" w:right="240" w:hanging="360"/>
        <w:jc w:val="both"/>
        <w:rPr>
          <w:highlight w:val="white"/>
          <w:u w:val="none"/>
        </w:rPr>
      </w:pPr>
      <w:r w:rsidDel="00000000" w:rsidR="00000000" w:rsidRPr="00000000">
        <w:rPr>
          <w:highlight w:val="white"/>
          <w:rtl w:val="0"/>
        </w:rPr>
        <w:t xml:space="preserve">Los otros jugadores buscan otro objeto</w:t>
      </w:r>
      <w:r w:rsidDel="00000000" w:rsidR="00000000" w:rsidRPr="00000000">
        <w:rPr>
          <w:highlight w:val="white"/>
          <w:rtl w:val="0"/>
        </w:rPr>
        <w:t xml:space="preserve"> </w:t>
      </w:r>
      <w:r w:rsidDel="00000000" w:rsidR="00000000" w:rsidRPr="00000000">
        <w:rPr>
          <w:highlight w:val="white"/>
          <w:rtl w:val="0"/>
        </w:rPr>
        <w:t xml:space="preserve">cuyo largo sea similar al del objeto elegido. </w:t>
        <w:br w:type="textWrapping"/>
        <w:t xml:space="preserve">Si no encuentran ningún objeto con un largo parecido, lo pueden fabricar con tiras de papel o cortando un trozo de hilo o lana.</w:t>
      </w:r>
    </w:p>
    <w:p w:rsidR="00000000" w:rsidDel="00000000" w:rsidP="00000000" w:rsidRDefault="00000000" w:rsidRPr="00000000" w14:paraId="00000038">
      <w:pPr>
        <w:pageBreakBefore w:val="0"/>
        <w:numPr>
          <w:ilvl w:val="0"/>
          <w:numId w:val="18"/>
        </w:numPr>
        <w:spacing w:after="200" w:before="0" w:lineRule="auto"/>
        <w:ind w:left="720" w:right="240" w:hanging="360"/>
        <w:jc w:val="both"/>
        <w:rPr>
          <w:highlight w:val="white"/>
          <w:u w:val="none"/>
        </w:rPr>
      </w:pPr>
      <w:r w:rsidDel="00000000" w:rsidR="00000000" w:rsidRPr="00000000">
        <w:rPr>
          <w:highlight w:val="white"/>
          <w:rtl w:val="0"/>
        </w:rPr>
        <w:t xml:space="preserve">Una vez que todos tengan un objeto, compárenlos entre sí. </w:t>
      </w:r>
      <w:r w:rsidDel="00000000" w:rsidR="00000000" w:rsidRPr="00000000">
        <w:rPr>
          <w:b w:val="1"/>
          <w:highlight w:val="white"/>
          <w:rtl w:val="0"/>
        </w:rPr>
        <w:t xml:space="preserve">Quien más se aproxime</w:t>
      </w:r>
      <w:r w:rsidDel="00000000" w:rsidR="00000000" w:rsidRPr="00000000">
        <w:rPr>
          <w:highlight w:val="white"/>
          <w:rtl w:val="0"/>
        </w:rPr>
        <w:t xml:space="preserve"> a lo largo del objeto elegido </w:t>
      </w:r>
      <w:r w:rsidDel="00000000" w:rsidR="00000000" w:rsidRPr="00000000">
        <w:rPr>
          <w:b w:val="1"/>
          <w:highlight w:val="white"/>
          <w:rtl w:val="0"/>
        </w:rPr>
        <w:t xml:space="preserve">gana un punto</w:t>
      </w:r>
      <w:r w:rsidDel="00000000" w:rsidR="00000000" w:rsidRPr="00000000">
        <w:rPr>
          <w:highlight w:val="white"/>
          <w:rtl w:val="0"/>
        </w:rPr>
        <w:t xml:space="preserve">.</w:t>
      </w:r>
      <w:r w:rsidDel="00000000" w:rsidR="00000000" w:rsidRPr="00000000">
        <w:rPr>
          <w:rtl w:val="0"/>
        </w:rPr>
      </w:r>
    </w:p>
    <w:p w:rsidR="00000000" w:rsidDel="00000000" w:rsidP="00000000" w:rsidRDefault="00000000" w:rsidRPr="00000000" w14:paraId="00000039">
      <w:pPr>
        <w:pageBreakBefore w:val="0"/>
        <w:numPr>
          <w:ilvl w:val="0"/>
          <w:numId w:val="18"/>
        </w:numPr>
        <w:spacing w:after="200" w:before="0" w:lineRule="auto"/>
        <w:ind w:left="720" w:right="240" w:hanging="360"/>
        <w:jc w:val="both"/>
        <w:rPr>
          <w:highlight w:val="white"/>
          <w:u w:val="none"/>
        </w:rPr>
      </w:pPr>
      <w:r w:rsidDel="00000000" w:rsidR="00000000" w:rsidRPr="00000000">
        <w:rPr>
          <w:highlight w:val="white"/>
          <w:rtl w:val="0"/>
        </w:rPr>
        <w:t xml:space="preserve">El juego termina cuando cada jugador haya elegido dos veces un objeto al que adivinar</w:t>
      </w:r>
      <w:r w:rsidDel="00000000" w:rsidR="00000000" w:rsidRPr="00000000">
        <w:rPr>
          <w:highlight w:val="white"/>
          <w:rtl w:val="0"/>
        </w:rPr>
        <w:t xml:space="preserve"> </w:t>
      </w:r>
      <w:r w:rsidDel="00000000" w:rsidR="00000000" w:rsidRPr="00000000">
        <w:rPr>
          <w:highlight w:val="white"/>
          <w:rtl w:val="0"/>
        </w:rPr>
        <w:t xml:space="preserve">el largo.</w:t>
      </w:r>
    </w:p>
    <w:p w:rsidR="00000000" w:rsidDel="00000000" w:rsidP="00000000" w:rsidRDefault="00000000" w:rsidRPr="00000000" w14:paraId="0000003A">
      <w:pPr>
        <w:pageBreakBefore w:val="0"/>
        <w:numPr>
          <w:ilvl w:val="0"/>
          <w:numId w:val="18"/>
        </w:numPr>
        <w:spacing w:after="200" w:before="200" w:lineRule="auto"/>
        <w:ind w:left="720" w:right="240" w:hanging="360"/>
        <w:jc w:val="both"/>
        <w:rPr>
          <w:highlight w:val="white"/>
          <w:u w:val="none"/>
        </w:rPr>
      </w:pPr>
      <w:r w:rsidDel="00000000" w:rsidR="00000000" w:rsidRPr="00000000">
        <w:rPr>
          <w:highlight w:val="white"/>
          <w:rtl w:val="0"/>
        </w:rPr>
        <w:t xml:space="preserve">Gana el jugador que obtuvo más puntos.</w:t>
      </w:r>
    </w:p>
    <w:p w:rsidR="00000000" w:rsidDel="00000000" w:rsidP="00000000" w:rsidRDefault="00000000" w:rsidRPr="00000000" w14:paraId="0000003B">
      <w:pPr>
        <w:pageBreakBefore w:val="0"/>
        <w:jc w:val="both"/>
        <w:rPr>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C">
      <w:pPr>
        <w:pageBreakBefore w:val="0"/>
        <w:spacing w:before="0" w:lineRule="auto"/>
        <w:ind w:left="425.19685039370086" w:right="809.5275590551182" w:firstLine="0"/>
        <w:rPr>
          <w:highlight w:val="white"/>
        </w:rPr>
      </w:pPr>
      <w:r w:rsidDel="00000000" w:rsidR="00000000" w:rsidRPr="00000000">
        <w:rPr>
          <w:rtl w:val="0"/>
        </w:rPr>
      </w:r>
    </w:p>
    <w:p w:rsidR="00000000" w:rsidDel="00000000" w:rsidP="00000000" w:rsidRDefault="00000000" w:rsidRPr="00000000" w14:paraId="0000003D">
      <w:pPr>
        <w:pageBreakBefore w:val="0"/>
        <w:spacing w:before="0" w:lineRule="auto"/>
        <w:ind w:left="425.19685039370086" w:right="809.5275590551182" w:firstLine="0"/>
        <w:rPr>
          <w:highlight w:val="white"/>
        </w:rPr>
      </w:pPr>
      <w:r w:rsidDel="00000000" w:rsidR="00000000" w:rsidRPr="00000000">
        <w:rPr>
          <w:highlight w:val="white"/>
          <w:rtl w:val="0"/>
        </w:rPr>
        <w:t xml:space="preserve">Importante: No olviden anotar los puntajes. Antes de empezar, elijan a alguien que se encargue de anotar los puntos. Cuando terminen de jugar, peguen en sus cuadernos el registro de los puntajes. </w:t>
      </w:r>
    </w:p>
    <w:p w:rsidR="00000000" w:rsidDel="00000000" w:rsidP="00000000" w:rsidRDefault="00000000" w:rsidRPr="00000000" w14:paraId="0000003E">
      <w:pPr>
        <w:pageBreakBefore w:val="0"/>
        <w:jc w:val="both"/>
        <w:rPr/>
      </w:pPr>
      <w:r w:rsidDel="00000000" w:rsidR="00000000" w:rsidRPr="00000000">
        <w:rPr>
          <w:rtl w:val="0"/>
        </w:rPr>
      </w:r>
    </w:p>
    <w:p w:rsidR="00000000" w:rsidDel="00000000" w:rsidP="00000000" w:rsidRDefault="00000000" w:rsidRPr="00000000" w14:paraId="0000003F">
      <w:pPr>
        <w:pageBreakBefore w:val="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0">
      <w:pPr>
        <w:pageBreakBefore w:val="0"/>
        <w:spacing w:before="200" w:lineRule="auto"/>
        <w:ind w:firstLine="0"/>
        <w:rPr>
          <w:b w:val="1"/>
          <w:color w:val="c44353"/>
          <w:sz w:val="28"/>
          <w:szCs w:val="28"/>
        </w:rPr>
      </w:pPr>
      <w:r w:rsidDel="00000000" w:rsidR="00000000" w:rsidRPr="00000000">
        <w:rPr>
          <w:b w:val="1"/>
          <w:sz w:val="28"/>
          <w:szCs w:val="28"/>
          <w:rtl w:val="0"/>
        </w:rPr>
        <w:t xml:space="preserve">Pistas para hacer esta actividad</w:t>
      </w:r>
      <w:r w:rsidDel="00000000" w:rsidR="00000000" w:rsidRPr="00000000">
        <w:rPr>
          <w:rtl w:val="0"/>
        </w:rPr>
      </w:r>
    </w:p>
    <w:p w:rsidR="00000000" w:rsidDel="00000000" w:rsidP="00000000" w:rsidRDefault="00000000" w:rsidRPr="00000000" w14:paraId="00000041">
      <w:pPr>
        <w:pageBreakBefore w:val="0"/>
        <w:ind w:left="280" w:right="240" w:firstLine="0"/>
        <w:jc w:val="both"/>
        <w:rPr/>
      </w:pPr>
      <w:r w:rsidDel="00000000" w:rsidR="00000000" w:rsidRPr="00000000">
        <w:rPr>
          <w:rtl w:val="0"/>
        </w:rPr>
      </w:r>
    </w:p>
    <w:p w:rsidR="00000000" w:rsidDel="00000000" w:rsidP="00000000" w:rsidRDefault="00000000" w:rsidRPr="00000000" w14:paraId="00000042">
      <w:pPr>
        <w:pageBreakBefore w:val="0"/>
        <w:ind w:left="280" w:right="240" w:firstLine="0"/>
        <w:rPr/>
      </w:pPr>
      <w:r w:rsidDel="00000000" w:rsidR="00000000" w:rsidRPr="00000000">
        <w:rPr>
          <w:rtl w:val="0"/>
        </w:rPr>
      </w:r>
    </w:p>
    <w:p w:rsidR="00000000" w:rsidDel="00000000" w:rsidP="00000000" w:rsidRDefault="00000000" w:rsidRPr="00000000" w14:paraId="00000043">
      <w:pPr>
        <w:pageBreakBefore w:val="0"/>
        <w:widowControl w:val="0"/>
        <w:spacing w:line="240" w:lineRule="auto"/>
        <w:jc w:val="center"/>
        <w:rPr/>
      </w:pPr>
      <w:r w:rsidDel="00000000" w:rsidR="00000000" w:rsidRPr="00000000">
        <w:rPr>
          <w:sz w:val="20"/>
          <w:szCs w:val="20"/>
          <w:highlight w:val="white"/>
          <w:rtl w:val="0"/>
        </w:rPr>
        <w:t xml:space="preserve">HACER CLIC SOBRE EL ÍCONO PARA ESCUCHAR LAS PISTAS:</w:t>
      </w:r>
      <w:r w:rsidDel="00000000" w:rsidR="00000000" w:rsidRPr="00000000">
        <w:rPr>
          <w:rtl w:val="0"/>
        </w:rPr>
      </w:r>
    </w:p>
    <w:p w:rsidR="00000000" w:rsidDel="00000000" w:rsidP="00000000" w:rsidRDefault="00000000" w:rsidRPr="00000000" w14:paraId="00000044">
      <w:pPr>
        <w:pageBreakBefore w:val="0"/>
        <w:widowControl w:val="0"/>
        <w:spacing w:line="240" w:lineRule="auto"/>
        <w:jc w:val="center"/>
        <w:rPr/>
      </w:pPr>
      <w:hyperlink r:id="rId16">
        <w:r w:rsidDel="00000000" w:rsidR="00000000" w:rsidRPr="00000000">
          <w:rPr>
            <w:color w:val="1155cc"/>
            <w:sz w:val="21"/>
            <w:szCs w:val="21"/>
            <w:highlight w:val="white"/>
            <w:u w:val="single"/>
          </w:rPr>
          <w:drawing>
            <wp:inline distB="114300" distT="114300" distL="114300" distR="114300">
              <wp:extent cx="652463" cy="652463"/>
              <wp:effectExtent b="0" l="0" r="0" t="0"/>
              <wp:docPr id="23"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5">
      <w:pPr>
        <w:pageBreakBefore w:val="0"/>
        <w:ind w:left="280" w:right="240" w:firstLine="0"/>
        <w:jc w:val="center"/>
        <w:rPr>
          <w:sz w:val="20"/>
          <w:szCs w:val="20"/>
        </w:rPr>
      </w:pPr>
      <w:hyperlink r:id="rId17">
        <w:r w:rsidDel="00000000" w:rsidR="00000000" w:rsidRPr="00000000">
          <w:rPr>
            <w:sz w:val="20"/>
            <w:szCs w:val="20"/>
            <w:u w:val="single"/>
            <w:rtl w:val="0"/>
          </w:rPr>
          <w:t xml:space="preserve">https://bit.ly/31eAvk0</w:t>
        </w:r>
      </w:hyperlink>
      <w:r w:rsidDel="00000000" w:rsidR="00000000" w:rsidRPr="00000000">
        <w:rPr>
          <w:rtl w:val="0"/>
        </w:rPr>
      </w:r>
    </w:p>
    <w:p w:rsidR="00000000" w:rsidDel="00000000" w:rsidP="00000000" w:rsidRDefault="00000000" w:rsidRPr="00000000" w14:paraId="00000046">
      <w:pPr>
        <w:pageBreakBefore w:val="0"/>
        <w:ind w:left="280" w:right="240" w:firstLine="0"/>
        <w:rPr>
          <w:sz w:val="20"/>
          <w:szCs w:val="20"/>
        </w:rPr>
      </w:pPr>
      <w:r w:rsidDel="00000000" w:rsidR="00000000" w:rsidRPr="00000000">
        <w:rPr>
          <w:rtl w:val="0"/>
        </w:rPr>
      </w:r>
    </w:p>
    <w:p w:rsidR="00000000" w:rsidDel="00000000" w:rsidP="00000000" w:rsidRDefault="00000000" w:rsidRPr="00000000" w14:paraId="00000047">
      <w:pPr>
        <w:pageBreakBefore w:val="0"/>
        <w:ind w:left="280" w:right="240" w:firstLine="0"/>
        <w:rPr/>
      </w:pPr>
      <w:r w:rsidDel="00000000" w:rsidR="00000000" w:rsidRPr="00000000">
        <w:rPr>
          <w:rtl w:val="0"/>
        </w:rPr>
      </w:r>
    </w:p>
    <w:p w:rsidR="00000000" w:rsidDel="00000000" w:rsidP="00000000" w:rsidRDefault="00000000" w:rsidRPr="00000000" w14:paraId="00000048">
      <w:pPr>
        <w:pageBreakBefore w:val="0"/>
        <w:ind w:left="0" w:right="-40.8661417322827" w:firstLine="0"/>
        <w:rPr/>
      </w:pPr>
      <w:r w:rsidDel="00000000" w:rsidR="00000000" w:rsidRPr="00000000">
        <w:rPr>
          <w:rtl w:val="0"/>
        </w:rPr>
        <w:t xml:space="preserve">Familia, en este juego los chicos desarrollarán posibilidades para estimar la longitud de diversos objetos. Para ello, es importante que enfrenten de modo autónomo este desafío. Ellos deben elegir solos el objeto que consideren que tenga un largo similar al objeto con el que están jugando.</w:t>
      </w:r>
    </w:p>
    <w:p w:rsidR="00000000" w:rsidDel="00000000" w:rsidP="00000000" w:rsidRDefault="00000000" w:rsidRPr="00000000" w14:paraId="00000049">
      <w:pPr>
        <w:pageBreakBefore w:val="0"/>
        <w:ind w:left="0" w:right="-40.8661417322827" w:firstLine="0"/>
        <w:rPr>
          <w:highlight w:val="yellow"/>
        </w:rPr>
      </w:pPr>
      <w:r w:rsidDel="00000000" w:rsidR="00000000" w:rsidRPr="00000000">
        <w:rPr>
          <w:rtl w:val="0"/>
        </w:rPr>
        <w:t xml:space="preserve">Después, será importante que los ayuden a comparar el largo de ambos objetos. Para ello, pueden usar una comparación directa de los objetos, es decir, colocar uno al lado del otro. Ayúdenlos a que los acomoden de modo que coincida uno de sus extremos y vean en cuál objeto el otro extremo se acerca más al del objeto con el que están jugando, como en el ejemplo siguiente:</w:t>
      </w:r>
      <w:r w:rsidDel="00000000" w:rsidR="00000000" w:rsidRPr="00000000">
        <w:rPr>
          <w:rtl w:val="0"/>
        </w:rPr>
      </w:r>
    </w:p>
    <w:p w:rsidR="00000000" w:rsidDel="00000000" w:rsidP="00000000" w:rsidRDefault="00000000" w:rsidRPr="00000000" w14:paraId="0000004A">
      <w:pPr>
        <w:pageBreakBefore w:val="0"/>
        <w:ind w:left="280" w:right="240" w:firstLine="0"/>
        <w:jc w:val="center"/>
        <w:rPr>
          <w:highlight w:val="yellow"/>
        </w:rPr>
      </w:pPr>
      <w:r w:rsidDel="00000000" w:rsidR="00000000" w:rsidRPr="00000000">
        <w:rPr>
          <w:rtl w:val="0"/>
        </w:rPr>
      </w:r>
    </w:p>
    <w:p w:rsidR="00000000" w:rsidDel="00000000" w:rsidP="00000000" w:rsidRDefault="00000000" w:rsidRPr="00000000" w14:paraId="0000004B">
      <w:pPr>
        <w:pageBreakBefore w:val="0"/>
        <w:ind w:left="280" w:right="240" w:firstLine="0"/>
        <w:jc w:val="center"/>
        <w:rPr/>
      </w:pPr>
      <w:r w:rsidDel="00000000" w:rsidR="00000000" w:rsidRPr="00000000">
        <w:rPr/>
        <w:drawing>
          <wp:inline distB="114300" distT="114300" distL="114300" distR="114300">
            <wp:extent cx="4240050" cy="2494147"/>
            <wp:effectExtent b="0" l="0" r="0" t="0"/>
            <wp:docPr id="28" name="image21.jpg"/>
            <a:graphic>
              <a:graphicData uri="http://schemas.openxmlformats.org/drawingml/2006/picture">
                <pic:pic>
                  <pic:nvPicPr>
                    <pic:cNvPr id="0" name="image21.jpg"/>
                    <pic:cNvPicPr preferRelativeResize="0"/>
                  </pic:nvPicPr>
                  <pic:blipFill>
                    <a:blip r:embed="rId18"/>
                    <a:srcRect b="0" l="0" r="0" t="0"/>
                    <a:stretch>
                      <a:fillRect/>
                    </a:stretch>
                  </pic:blipFill>
                  <pic:spPr>
                    <a:xfrm>
                      <a:off x="0" y="0"/>
                      <a:ext cx="4240050" cy="2494147"/>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pageBreakBefore w:val="0"/>
        <w:ind w:left="280" w:right="240" w:firstLine="0"/>
        <w:rPr>
          <w:highlight w:val="yellow"/>
        </w:rPr>
      </w:pPr>
      <w:r w:rsidDel="00000000" w:rsidR="00000000" w:rsidRPr="00000000">
        <w:rPr>
          <w:rtl w:val="0"/>
        </w:rPr>
      </w:r>
    </w:p>
    <w:p w:rsidR="00000000" w:rsidDel="00000000" w:rsidP="00000000" w:rsidRDefault="00000000" w:rsidRPr="00000000" w14:paraId="0000004D">
      <w:pPr>
        <w:pageBreakBefore w:val="0"/>
        <w:spacing w:before="200" w:lineRule="auto"/>
        <w:ind w:right="240"/>
        <w:rPr>
          <w:b w:val="1"/>
          <w:color w:val="c44353"/>
          <w:sz w:val="32"/>
          <w:szCs w:val="32"/>
        </w:rPr>
      </w:pPr>
      <w:r w:rsidDel="00000000" w:rsidR="00000000" w:rsidRPr="00000000">
        <w:rPr>
          <w:rtl w:val="0"/>
        </w:rPr>
      </w:r>
    </w:p>
    <w:p w:rsidR="00000000" w:rsidDel="00000000" w:rsidP="00000000" w:rsidRDefault="00000000" w:rsidRPr="00000000" w14:paraId="0000004E">
      <w:pPr>
        <w:pageBreakBefore w:val="0"/>
        <w:spacing w:before="0" w:lineRule="auto"/>
        <w:ind w:right="240"/>
        <w:rPr>
          <w:sz w:val="32"/>
          <w:szCs w:val="32"/>
        </w:rPr>
      </w:pPr>
      <w:r w:rsidDel="00000000" w:rsidR="00000000" w:rsidRPr="00000000">
        <w:rPr>
          <w:b w:val="1"/>
          <w:color w:val="23a1d5"/>
          <w:sz w:val="32"/>
          <w:szCs w:val="32"/>
          <w:rtl w:val="0"/>
        </w:rPr>
        <w:t xml:space="preserve">ACTIVI</w:t>
      </w:r>
      <w:r w:rsidDel="00000000" w:rsidR="00000000" w:rsidRPr="00000000">
        <w:rPr>
          <w:b w:val="1"/>
          <w:color w:val="23a1d5"/>
          <w:sz w:val="32"/>
          <w:szCs w:val="32"/>
          <w:rtl w:val="0"/>
        </w:rPr>
        <w:t xml:space="preserve">DAD 2 |</w:t>
      </w:r>
      <w:r w:rsidDel="00000000" w:rsidR="00000000" w:rsidRPr="00000000">
        <w:rPr>
          <w:b w:val="1"/>
          <w:sz w:val="32"/>
          <w:szCs w:val="32"/>
          <w:rtl w:val="0"/>
        </w:rPr>
        <w:t xml:space="preserve"> </w:t>
      </w:r>
      <w:r w:rsidDel="00000000" w:rsidR="00000000" w:rsidRPr="00000000">
        <w:rPr>
          <w:sz w:val="32"/>
          <w:szCs w:val="32"/>
          <w:rtl w:val="0"/>
        </w:rPr>
        <w:t xml:space="preserve">¿Cómo saber quién se acerca más?</w:t>
      </w:r>
    </w:p>
    <w:p w:rsidR="00000000" w:rsidDel="00000000" w:rsidP="00000000" w:rsidRDefault="00000000" w:rsidRPr="00000000" w14:paraId="0000004F">
      <w:pPr>
        <w:pageBreakBefore w:val="0"/>
        <w:spacing w:before="0" w:lineRule="auto"/>
        <w:ind w:right="240"/>
        <w:rPr>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240" w:firstLine="0"/>
        <w:rPr>
          <w:highlight w:val="white"/>
        </w:rPr>
      </w:pPr>
      <w:r w:rsidDel="00000000" w:rsidR="00000000" w:rsidRPr="00000000">
        <w:rPr>
          <w:highlight w:val="white"/>
          <w:rtl w:val="0"/>
        </w:rPr>
        <w:t xml:space="preserve">En su cuaderno, luego de pegar el registro del juego, escriban con la ayuda de alguien cómo hicieron para saber quién se acercaba más al largo del objeto elegido. Pueden, además, incluir dibujos para acompañar la explicación de lo que hicieron.</w:t>
      </w:r>
      <w:r w:rsidDel="00000000" w:rsidR="00000000" w:rsidRPr="00000000">
        <w:rPr>
          <w:rtl w:val="0"/>
        </w:rPr>
      </w:r>
    </w:p>
    <w:p w:rsidR="00000000" w:rsidDel="00000000" w:rsidP="00000000" w:rsidRDefault="00000000" w:rsidRPr="00000000" w14:paraId="00000051">
      <w:pPr>
        <w:pageBreakBefore w:val="0"/>
        <w:ind w:left="280" w:right="240" w:firstLine="0"/>
        <w:rPr>
          <w:highlight w:val="white"/>
        </w:rPr>
      </w:pPr>
      <w:r w:rsidDel="00000000" w:rsidR="00000000" w:rsidRPr="00000000">
        <w:rPr>
          <w:rtl w:val="0"/>
        </w:rPr>
      </w:r>
    </w:p>
    <w:p w:rsidR="00000000" w:rsidDel="00000000" w:rsidP="00000000" w:rsidRDefault="00000000" w:rsidRPr="00000000" w14:paraId="00000052">
      <w:pPr>
        <w:pageBreakBefore w:val="0"/>
        <w:jc w:val="both"/>
        <w:rPr/>
      </w:pPr>
      <w:r w:rsidDel="00000000" w:rsidR="00000000" w:rsidRPr="00000000">
        <w:rPr>
          <w:rtl w:val="0"/>
        </w:rPr>
      </w:r>
    </w:p>
    <w:p w:rsidR="00000000" w:rsidDel="00000000" w:rsidP="00000000" w:rsidRDefault="00000000" w:rsidRPr="00000000" w14:paraId="00000053">
      <w:pPr>
        <w:pageBreakBefore w:val="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4">
      <w:pPr>
        <w:pageBreakBefore w:val="0"/>
        <w:spacing w:before="200" w:lineRule="auto"/>
        <w:ind w:firstLine="0"/>
        <w:rPr>
          <w:b w:val="1"/>
          <w:color w:val="c44353"/>
          <w:sz w:val="28"/>
          <w:szCs w:val="28"/>
        </w:rPr>
      </w:pPr>
      <w:r w:rsidDel="00000000" w:rsidR="00000000" w:rsidRPr="00000000">
        <w:rPr>
          <w:b w:val="1"/>
          <w:sz w:val="28"/>
          <w:szCs w:val="28"/>
          <w:rtl w:val="0"/>
        </w:rPr>
        <w:t xml:space="preserve">Pistas para hacer esta actividad</w:t>
      </w:r>
      <w:r w:rsidDel="00000000" w:rsidR="00000000" w:rsidRPr="00000000">
        <w:rPr>
          <w:rtl w:val="0"/>
        </w:rPr>
      </w:r>
    </w:p>
    <w:p w:rsidR="00000000" w:rsidDel="00000000" w:rsidP="00000000" w:rsidRDefault="00000000" w:rsidRPr="00000000" w14:paraId="00000055">
      <w:pPr>
        <w:pageBreakBefore w:val="0"/>
        <w:ind w:left="280" w:right="240" w:firstLine="0"/>
        <w:jc w:val="both"/>
        <w:rPr/>
      </w:pPr>
      <w:r w:rsidDel="00000000" w:rsidR="00000000" w:rsidRPr="00000000">
        <w:rPr>
          <w:rtl w:val="0"/>
        </w:rPr>
      </w:r>
    </w:p>
    <w:p w:rsidR="00000000" w:rsidDel="00000000" w:rsidP="00000000" w:rsidRDefault="00000000" w:rsidRPr="00000000" w14:paraId="00000056">
      <w:pPr>
        <w:pageBreakBefore w:val="0"/>
        <w:ind w:left="280" w:right="240" w:firstLine="0"/>
        <w:rPr/>
      </w:pPr>
      <w:r w:rsidDel="00000000" w:rsidR="00000000" w:rsidRPr="00000000">
        <w:rPr>
          <w:rtl w:val="0"/>
        </w:rPr>
      </w:r>
    </w:p>
    <w:p w:rsidR="00000000" w:rsidDel="00000000" w:rsidP="00000000" w:rsidRDefault="00000000" w:rsidRPr="00000000" w14:paraId="00000057">
      <w:pPr>
        <w:pageBreakBefore w:val="0"/>
        <w:widowControl w:val="0"/>
        <w:spacing w:line="240" w:lineRule="auto"/>
        <w:jc w:val="center"/>
        <w:rPr/>
      </w:pPr>
      <w:r w:rsidDel="00000000" w:rsidR="00000000" w:rsidRPr="00000000">
        <w:rPr>
          <w:sz w:val="20"/>
          <w:szCs w:val="20"/>
          <w:highlight w:val="white"/>
          <w:rtl w:val="0"/>
        </w:rPr>
        <w:t xml:space="preserve">HACER CLIC SOBRE EL ÍCONO PARA ESCUCHAR LAS PISTAS</w:t>
      </w:r>
      <w:r w:rsidDel="00000000" w:rsidR="00000000" w:rsidRPr="00000000">
        <w:rPr>
          <w:rtl w:val="0"/>
        </w:rPr>
      </w:r>
    </w:p>
    <w:p w:rsidR="00000000" w:rsidDel="00000000" w:rsidP="00000000" w:rsidRDefault="00000000" w:rsidRPr="00000000" w14:paraId="00000058">
      <w:pPr>
        <w:pageBreakBefore w:val="0"/>
        <w:widowControl w:val="0"/>
        <w:spacing w:line="240" w:lineRule="auto"/>
        <w:jc w:val="center"/>
        <w:rPr/>
      </w:pPr>
      <w:hyperlink r:id="rId19">
        <w:r w:rsidDel="00000000" w:rsidR="00000000" w:rsidRPr="00000000">
          <w:rPr>
            <w:color w:val="1155cc"/>
            <w:sz w:val="21"/>
            <w:szCs w:val="21"/>
            <w:highlight w:val="white"/>
            <w:u w:val="single"/>
          </w:rPr>
          <w:drawing>
            <wp:inline distB="114300" distT="114300" distL="114300" distR="114300">
              <wp:extent cx="652463" cy="652463"/>
              <wp:effectExtent b="0" l="0" r="0" t="0"/>
              <wp:docPr id="19"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59">
      <w:pPr>
        <w:pageBreakBefore w:val="0"/>
        <w:ind w:left="280" w:right="240" w:firstLine="0"/>
        <w:jc w:val="center"/>
        <w:rPr>
          <w:sz w:val="20"/>
          <w:szCs w:val="20"/>
        </w:rPr>
      </w:pPr>
      <w:hyperlink r:id="rId20">
        <w:r w:rsidDel="00000000" w:rsidR="00000000" w:rsidRPr="00000000">
          <w:rPr>
            <w:sz w:val="20"/>
            <w:szCs w:val="20"/>
            <w:u w:val="single"/>
            <w:rtl w:val="0"/>
          </w:rPr>
          <w:t xml:space="preserve">https://bit.ly/3kcYcCb</w:t>
        </w:r>
      </w:hyperlink>
      <w:r w:rsidDel="00000000" w:rsidR="00000000" w:rsidRPr="00000000">
        <w:rPr>
          <w:rtl w:val="0"/>
        </w:rPr>
      </w:r>
    </w:p>
    <w:p w:rsidR="00000000" w:rsidDel="00000000" w:rsidP="00000000" w:rsidRDefault="00000000" w:rsidRPr="00000000" w14:paraId="0000005A">
      <w:pPr>
        <w:pageBreakBefore w:val="0"/>
        <w:ind w:left="280" w:right="240" w:firstLine="0"/>
        <w:jc w:val="center"/>
        <w:rPr>
          <w:sz w:val="20"/>
          <w:szCs w:val="20"/>
        </w:rPr>
      </w:pPr>
      <w:r w:rsidDel="00000000" w:rsidR="00000000" w:rsidRPr="00000000">
        <w:rPr>
          <w:rtl w:val="0"/>
        </w:rPr>
      </w:r>
    </w:p>
    <w:p w:rsidR="00000000" w:rsidDel="00000000" w:rsidP="00000000" w:rsidRDefault="00000000" w:rsidRPr="00000000" w14:paraId="0000005B">
      <w:pPr>
        <w:pageBreakBefore w:val="0"/>
        <w:ind w:left="280" w:right="240" w:firstLine="0"/>
        <w:jc w:val="center"/>
        <w:rPr>
          <w:sz w:val="20"/>
          <w:szCs w:val="20"/>
        </w:rPr>
      </w:pPr>
      <w:r w:rsidDel="00000000" w:rsidR="00000000" w:rsidRPr="00000000">
        <w:rPr>
          <w:rtl w:val="0"/>
        </w:rPr>
      </w:r>
    </w:p>
    <w:p w:rsidR="00000000" w:rsidDel="00000000" w:rsidP="00000000" w:rsidRDefault="00000000" w:rsidRPr="00000000" w14:paraId="0000005C">
      <w:pPr>
        <w:pageBreakBefore w:val="0"/>
        <w:ind w:left="0" w:right="-40.8661417322827" w:firstLine="0"/>
        <w:rPr/>
      </w:pPr>
      <w:r w:rsidDel="00000000" w:rsidR="00000000" w:rsidRPr="00000000">
        <w:rPr>
          <w:rtl w:val="0"/>
        </w:rPr>
        <w:t xml:space="preserve">Familia, en esta actividad deben ayudar a los chicos a que escriban y dibujen cómo hicieron para comparar los distintos objetos en cada partida del juego. Es decir, cómo hicieron para determinar quién había elegido o construido un objeto cuyo largo era más cercano al del objeto con el que estaban jugando. </w:t>
      </w:r>
    </w:p>
    <w:p w:rsidR="00000000" w:rsidDel="00000000" w:rsidP="00000000" w:rsidRDefault="00000000" w:rsidRPr="00000000" w14:paraId="0000005D">
      <w:pPr>
        <w:pageBreakBefore w:val="0"/>
        <w:ind w:left="0" w:right="-40.8661417322827" w:firstLine="0"/>
        <w:rPr/>
      </w:pPr>
      <w:r w:rsidDel="00000000" w:rsidR="00000000" w:rsidRPr="00000000">
        <w:rPr>
          <w:rtl w:val="0"/>
        </w:rPr>
        <w:t xml:space="preserve">Para ello, pueden preguntar: "¿te acordás cómo hicimos para saber quién ganó en la primera ronda? ¿Cómo hicimos para estar seguros de quién ganaba?”</w:t>
      </w:r>
    </w:p>
    <w:p w:rsidR="00000000" w:rsidDel="00000000" w:rsidP="00000000" w:rsidRDefault="00000000" w:rsidRPr="00000000" w14:paraId="0000005E">
      <w:pPr>
        <w:pageBreakBefore w:val="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F">
      <w:pPr>
        <w:pageBreakBefore w:val="0"/>
        <w:jc w:val="both"/>
        <w:rPr>
          <w:b w:val="1"/>
          <w:color w:val="c44353"/>
          <w:sz w:val="36"/>
          <w:szCs w:val="36"/>
        </w:rPr>
      </w:pPr>
      <w:r w:rsidDel="00000000" w:rsidR="00000000" w:rsidRPr="00000000">
        <w:rPr>
          <w:rtl w:val="0"/>
        </w:rPr>
      </w:r>
    </w:p>
    <w:p w:rsidR="00000000" w:rsidDel="00000000" w:rsidP="00000000" w:rsidRDefault="00000000" w:rsidRPr="00000000" w14:paraId="00000060">
      <w:pPr>
        <w:pageBreakBefore w:val="0"/>
        <w:jc w:val="both"/>
        <w:rPr>
          <w:b w:val="1"/>
          <w:color w:val="c44353"/>
          <w:sz w:val="36"/>
          <w:szCs w:val="3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61">
      <w:pPr>
        <w:pageBreakBefore w:val="0"/>
        <w:spacing w:after="200" w:before="200" w:lineRule="auto"/>
        <w:rPr>
          <w:sz w:val="32"/>
          <w:szCs w:val="32"/>
        </w:rPr>
      </w:pPr>
      <w:r w:rsidDel="00000000" w:rsidR="00000000" w:rsidRPr="00000000">
        <w:rPr>
          <w:b w:val="1"/>
          <w:color w:val="23a1d5"/>
          <w:sz w:val="36"/>
          <w:szCs w:val="36"/>
          <w:rtl w:val="0"/>
        </w:rPr>
        <w:t xml:space="preserve">:: Parada 2</w:t>
      </w:r>
      <w:r w:rsidDel="00000000" w:rsidR="00000000" w:rsidRPr="00000000">
        <w:rPr>
          <w:b w:val="1"/>
          <w:color w:val="23a1d5"/>
          <w:sz w:val="32"/>
          <w:szCs w:val="32"/>
          <w:rtl w:val="0"/>
        </w:rPr>
        <w:t xml:space="preserve"> |</w:t>
      </w:r>
      <w:r w:rsidDel="00000000" w:rsidR="00000000" w:rsidRPr="00000000">
        <w:rPr>
          <w:b w:val="1"/>
          <w:color w:val="c44353"/>
          <w:sz w:val="36"/>
          <w:szCs w:val="36"/>
          <w:rtl w:val="0"/>
        </w:rPr>
        <w:t xml:space="preserve"> </w:t>
      </w:r>
      <w:r w:rsidDel="00000000" w:rsidR="00000000" w:rsidRPr="00000000">
        <w:rPr>
          <w:sz w:val="32"/>
          <w:szCs w:val="32"/>
          <w:rtl w:val="0"/>
        </w:rPr>
        <w:t xml:space="preserve">El cuerpo para medir</w:t>
      </w:r>
    </w:p>
    <w:p w:rsidR="00000000" w:rsidDel="00000000" w:rsidP="00000000" w:rsidRDefault="00000000" w:rsidRPr="00000000" w14:paraId="00000062">
      <w:pPr>
        <w:pageBreakBefore w:val="0"/>
        <w:rPr>
          <w:highlight w:val="white"/>
        </w:rPr>
      </w:pPr>
      <w:r w:rsidDel="00000000" w:rsidR="00000000" w:rsidRPr="00000000">
        <w:rPr>
          <w:rtl w:val="0"/>
        </w:rPr>
      </w:r>
    </w:p>
    <w:p w:rsidR="00000000" w:rsidDel="00000000" w:rsidP="00000000" w:rsidRDefault="00000000" w:rsidRPr="00000000" w14:paraId="00000063">
      <w:pPr>
        <w:pageBreakBefore w:val="0"/>
        <w:rPr>
          <w:highlight w:val="white"/>
        </w:rPr>
      </w:pPr>
      <w:r w:rsidDel="00000000" w:rsidR="00000000" w:rsidRPr="00000000">
        <w:rPr>
          <w:highlight w:val="white"/>
          <w:rtl w:val="0"/>
        </w:rPr>
        <w:t xml:space="preserve">¿Sabían que el primer instrumento que usaron las personas para medir fueron partes del propio cuerpo? Las manos fueron unas de ellas.</w:t>
      </w:r>
      <w:r w:rsidDel="00000000" w:rsidR="00000000" w:rsidRPr="00000000">
        <w:rPr>
          <w:rtl w:val="0"/>
        </w:rPr>
      </w:r>
    </w:p>
    <w:p w:rsidR="00000000" w:rsidDel="00000000" w:rsidP="00000000" w:rsidRDefault="00000000" w:rsidRPr="00000000" w14:paraId="00000064">
      <w:pPr>
        <w:pageBreakBefore w:val="0"/>
        <w:spacing w:before="200" w:lineRule="auto"/>
        <w:ind w:right="240"/>
        <w:rPr>
          <w:b w:val="1"/>
        </w:rPr>
      </w:pPr>
      <w:r w:rsidDel="00000000" w:rsidR="00000000" w:rsidRPr="00000000">
        <w:rPr>
          <w:highlight w:val="white"/>
          <w:rtl w:val="0"/>
        </w:rPr>
        <w:t xml:space="preserve">Los invitamos a ver cómo, hace mucho tiempo, se medía utilizando comparaciones con partes del cuerpo, que son </w:t>
      </w:r>
      <w:r w:rsidDel="00000000" w:rsidR="00000000" w:rsidRPr="00000000">
        <w:rPr>
          <w:highlight w:val="white"/>
          <w:rtl w:val="0"/>
        </w:rPr>
        <w:t xml:space="preserve">"instrumentos" y unidades que llevamos a todos lados.</w:t>
      </w:r>
      <w:r w:rsidDel="00000000" w:rsidR="00000000" w:rsidRPr="00000000">
        <w:rPr>
          <w:rtl w:val="0"/>
        </w:rPr>
      </w:r>
    </w:p>
    <w:p w:rsidR="00000000" w:rsidDel="00000000" w:rsidP="00000000" w:rsidRDefault="00000000" w:rsidRPr="00000000" w14:paraId="00000065">
      <w:pPr>
        <w:pageBreakBefore w:val="0"/>
        <w:jc w:val="both"/>
        <w:rPr>
          <w:b w:val="1"/>
          <w:color w:val="c44353"/>
          <w:sz w:val="32"/>
          <w:szCs w:val="32"/>
        </w:rPr>
      </w:pPr>
      <w:r w:rsidDel="00000000" w:rsidR="00000000" w:rsidRPr="00000000">
        <w:rPr>
          <w:rtl w:val="0"/>
        </w:rPr>
      </w:r>
    </w:p>
    <w:p w:rsidR="00000000" w:rsidDel="00000000" w:rsidP="00000000" w:rsidRDefault="00000000" w:rsidRPr="00000000" w14:paraId="00000066">
      <w:pPr>
        <w:pageBreakBefore w:val="0"/>
        <w:spacing w:before="200" w:lineRule="auto"/>
        <w:ind w:right="240"/>
        <w:rPr>
          <w:b w:val="1"/>
          <w:color w:val="c44353"/>
          <w:sz w:val="32"/>
          <w:szCs w:val="32"/>
        </w:rPr>
      </w:pPr>
      <w:r w:rsidDel="00000000" w:rsidR="00000000" w:rsidRPr="00000000">
        <w:rPr>
          <w:rtl w:val="0"/>
        </w:rPr>
      </w:r>
    </w:p>
    <w:p w:rsidR="00000000" w:rsidDel="00000000" w:rsidP="00000000" w:rsidRDefault="00000000" w:rsidRPr="00000000" w14:paraId="00000067">
      <w:pPr>
        <w:pageBreakBefore w:val="0"/>
        <w:spacing w:before="0" w:lineRule="auto"/>
        <w:ind w:right="240"/>
        <w:rPr>
          <w:b w:val="1"/>
          <w:sz w:val="32"/>
          <w:szCs w:val="32"/>
        </w:rPr>
      </w:pPr>
      <w:r w:rsidDel="00000000" w:rsidR="00000000" w:rsidRPr="00000000">
        <w:rPr>
          <w:b w:val="1"/>
          <w:color w:val="23a1d5"/>
          <w:sz w:val="32"/>
          <w:szCs w:val="32"/>
          <w:rtl w:val="0"/>
        </w:rPr>
        <w:t xml:space="preserve">ACTIVI</w:t>
      </w:r>
      <w:r w:rsidDel="00000000" w:rsidR="00000000" w:rsidRPr="00000000">
        <w:rPr>
          <w:b w:val="1"/>
          <w:color w:val="23a1d5"/>
          <w:sz w:val="32"/>
          <w:szCs w:val="32"/>
          <w:rtl w:val="0"/>
        </w:rPr>
        <w:t xml:space="preserve">DAD 3 |</w:t>
      </w:r>
      <w:r w:rsidDel="00000000" w:rsidR="00000000" w:rsidRPr="00000000">
        <w:rPr>
          <w:b w:val="1"/>
          <w:sz w:val="32"/>
          <w:szCs w:val="32"/>
          <w:rtl w:val="0"/>
        </w:rPr>
        <w:t xml:space="preserve"> </w:t>
      </w:r>
      <w:r w:rsidDel="00000000" w:rsidR="00000000" w:rsidRPr="00000000">
        <w:rPr>
          <w:sz w:val="32"/>
          <w:szCs w:val="32"/>
          <w:rtl w:val="0"/>
        </w:rPr>
        <w:t xml:space="preserve">Un poco de historia </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68">
      <w:pPr>
        <w:pageBreakBefore w:val="0"/>
        <w:spacing w:before="200" w:lineRule="auto"/>
        <w:ind w:right="240"/>
        <w:rPr/>
      </w:pPr>
      <w:r w:rsidDel="00000000" w:rsidR="00000000" w:rsidRPr="00000000">
        <w:rPr>
          <w:highlight w:val="white"/>
          <w:rtl w:val="0"/>
        </w:rPr>
        <w:t xml:space="preserve">Si es posible, miren el siguiente video </w:t>
      </w:r>
      <w:r w:rsidDel="00000000" w:rsidR="00000000" w:rsidRPr="00000000">
        <w:rPr>
          <w:rtl w:val="0"/>
        </w:rPr>
        <w:t xml:space="preserve">(desde minuto 9:50 a 12:00)</w:t>
      </w:r>
      <w:r w:rsidDel="00000000" w:rsidR="00000000" w:rsidRPr="00000000">
        <w:rPr>
          <w:i w:val="1"/>
          <w:rtl w:val="0"/>
        </w:rPr>
        <w:t xml:space="preserve"> </w:t>
      </w:r>
      <w:r w:rsidDel="00000000" w:rsidR="00000000" w:rsidRPr="00000000">
        <w:rPr>
          <w:rtl w:val="0"/>
        </w:rPr>
        <w:t xml:space="preserve">para conocer un poco más. </w:t>
      </w:r>
    </w:p>
    <w:p w:rsidR="00000000" w:rsidDel="00000000" w:rsidP="00000000" w:rsidRDefault="00000000" w:rsidRPr="00000000" w14:paraId="00000069">
      <w:pPr>
        <w:pageBreakBefore w:val="0"/>
        <w:rPr/>
      </w:pPr>
      <w:r w:rsidDel="00000000" w:rsidR="00000000" w:rsidRPr="00000000">
        <w:rPr>
          <w:rtl w:val="0"/>
        </w:rPr>
      </w:r>
    </w:p>
    <w:p w:rsidR="00000000" w:rsidDel="00000000" w:rsidP="00000000" w:rsidRDefault="00000000" w:rsidRPr="00000000" w14:paraId="0000006A">
      <w:pPr>
        <w:pageBreakBefore w:val="0"/>
        <w:rPr/>
      </w:pPr>
      <w:r w:rsidDel="00000000" w:rsidR="00000000" w:rsidRPr="00000000">
        <w:rPr>
          <w:rtl w:val="0"/>
        </w:rPr>
        <w:t xml:space="preserve">Si su maestra les ha dado el material impreso, pueden buscar el video en sus buscadores o ingresando la dirección de internet que figura debajo de la imagen:</w:t>
      </w:r>
    </w:p>
    <w:p w:rsidR="00000000" w:rsidDel="00000000" w:rsidP="00000000" w:rsidRDefault="00000000" w:rsidRPr="00000000" w14:paraId="0000006B">
      <w:pPr>
        <w:pageBreakBefore w:val="0"/>
        <w:jc w:val="both"/>
        <w:rPr/>
      </w:pPr>
      <w:r w:rsidDel="00000000" w:rsidR="00000000" w:rsidRPr="00000000">
        <w:rPr>
          <w:rtl w:val="0"/>
        </w:rPr>
      </w:r>
    </w:p>
    <w:p w:rsidR="00000000" w:rsidDel="00000000" w:rsidP="00000000" w:rsidRDefault="00000000" w:rsidRPr="00000000" w14:paraId="0000006C">
      <w:pPr>
        <w:pageBreakBefore w:val="0"/>
        <w:spacing w:before="200" w:lineRule="auto"/>
        <w:jc w:val="center"/>
        <w:rPr/>
      </w:pPr>
      <w:r w:rsidDel="00000000" w:rsidR="00000000" w:rsidRPr="00000000">
        <w:rPr>
          <w:i w:val="1"/>
          <w:rtl w:val="0"/>
        </w:rPr>
        <w:t xml:space="preserve">¡Que me parta un rayo! La medida del amor. Un picadito de espías</w:t>
      </w:r>
      <w:r w:rsidDel="00000000" w:rsidR="00000000" w:rsidRPr="00000000">
        <w:rPr>
          <w:i w:val="1"/>
          <w:rtl w:val="0"/>
        </w:rPr>
        <w:t xml:space="preserve"> </w:t>
      </w:r>
      <w:r w:rsidDel="00000000" w:rsidR="00000000" w:rsidRPr="00000000">
        <w:rPr>
          <w:b w:val="1"/>
          <w:rtl w:val="0"/>
        </w:rPr>
        <w:t xml:space="preserve"> </w:t>
      </w:r>
      <w:r w:rsidDel="00000000" w:rsidR="00000000" w:rsidRPr="00000000">
        <w:rPr>
          <w:rtl w:val="0"/>
        </w:rPr>
        <w:t xml:space="preserve">- Canal Pakapaka </w:t>
      </w:r>
    </w:p>
    <w:p w:rsidR="00000000" w:rsidDel="00000000" w:rsidP="00000000" w:rsidRDefault="00000000" w:rsidRPr="00000000" w14:paraId="0000006D">
      <w:pPr>
        <w:pageBreakBefore w:val="0"/>
        <w:spacing w:before="200" w:lineRule="auto"/>
        <w:jc w:val="center"/>
        <w:rPr/>
      </w:pPr>
      <w:r w:rsidDel="00000000" w:rsidR="00000000" w:rsidRPr="00000000">
        <w:rPr/>
        <w:drawing>
          <wp:inline distB="114300" distT="114300" distL="114300" distR="114300">
            <wp:extent cx="3449475" cy="2332269"/>
            <wp:effectExtent b="0" l="0" r="0" t="0"/>
            <wp:docPr id="16"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3449475" cy="2332269"/>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pageBreakBefore w:val="0"/>
        <w:jc w:val="left"/>
        <w:rPr/>
      </w:pPr>
      <w:r w:rsidDel="00000000" w:rsidR="00000000" w:rsidRPr="00000000">
        <w:rPr>
          <w:rtl w:val="0"/>
        </w:rPr>
      </w:r>
    </w:p>
    <w:p w:rsidR="00000000" w:rsidDel="00000000" w:rsidP="00000000" w:rsidRDefault="00000000" w:rsidRPr="00000000" w14:paraId="0000006F">
      <w:pPr>
        <w:pageBreakBefore w:val="0"/>
        <w:spacing w:line="240" w:lineRule="auto"/>
        <w:jc w:val="center"/>
        <w:rPr>
          <w:b w:val="1"/>
          <w:sz w:val="24"/>
          <w:szCs w:val="24"/>
        </w:rPr>
      </w:pPr>
      <w:r w:rsidDel="00000000" w:rsidR="00000000" w:rsidRPr="00000000">
        <w:rPr>
          <w:b w:val="1"/>
          <w:rtl w:val="0"/>
        </w:rPr>
        <w:t xml:space="preserve">CLIC </w:t>
      </w:r>
      <w:hyperlink r:id="rId22">
        <w:r w:rsidDel="00000000" w:rsidR="00000000" w:rsidRPr="00000000">
          <w:rPr>
            <w:b w:val="1"/>
            <w:u w:val="single"/>
            <w:rtl w:val="0"/>
          </w:rPr>
          <w:t xml:space="preserve">AQUÍ</w:t>
        </w:r>
      </w:hyperlink>
      <w:r w:rsidDel="00000000" w:rsidR="00000000" w:rsidRPr="00000000">
        <w:rPr>
          <w:b w:val="1"/>
          <w:rtl w:val="0"/>
        </w:rPr>
        <w:t xml:space="preserve"> PARA </w:t>
      </w:r>
      <w:r w:rsidDel="00000000" w:rsidR="00000000" w:rsidRPr="00000000">
        <w:rPr>
          <w:b w:val="1"/>
          <w:sz w:val="24"/>
          <w:szCs w:val="24"/>
          <w:rtl w:val="0"/>
        </w:rPr>
        <w:t xml:space="preserve">VER VIDEO</w:t>
      </w:r>
    </w:p>
    <w:p w:rsidR="00000000" w:rsidDel="00000000" w:rsidP="00000000" w:rsidRDefault="00000000" w:rsidRPr="00000000" w14:paraId="00000070">
      <w:pPr>
        <w:pageBreakBefore w:val="0"/>
        <w:spacing w:before="200" w:line="240" w:lineRule="auto"/>
        <w:jc w:val="center"/>
        <w:rPr/>
      </w:pPr>
      <w:r w:rsidDel="00000000" w:rsidR="00000000" w:rsidRPr="00000000">
        <w:rPr>
          <w:rtl w:val="0"/>
        </w:rPr>
        <w:t xml:space="preserve">https://bit.ly/3kg8tgM</w:t>
      </w:r>
    </w:p>
    <w:p w:rsidR="00000000" w:rsidDel="00000000" w:rsidP="00000000" w:rsidRDefault="00000000" w:rsidRPr="00000000" w14:paraId="00000071">
      <w:pPr>
        <w:pageBreakBefore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072">
      <w:pPr>
        <w:pageBreakBefore w:val="0"/>
        <w:rPr/>
      </w:pPr>
      <w:r w:rsidDel="00000000" w:rsidR="00000000" w:rsidRPr="00000000">
        <w:rPr>
          <w:rtl w:val="0"/>
        </w:rPr>
        <w:t xml:space="preserve">En caso de no poder visualizar el video,</w:t>
      </w:r>
      <w:r w:rsidDel="00000000" w:rsidR="00000000" w:rsidRPr="00000000">
        <w:rPr>
          <w:rtl w:val="0"/>
        </w:rPr>
        <w:t xml:space="preserve"> al final de este documento podrán ver algunas  imágenes extraídas. (Ver </w:t>
      </w:r>
      <w:r w:rsidDel="00000000" w:rsidR="00000000" w:rsidRPr="00000000">
        <w:rPr>
          <w:b w:val="1"/>
          <w:rtl w:val="0"/>
        </w:rPr>
        <w:t xml:space="preserve">Imágenes parada 2)</w:t>
      </w:r>
      <w:r w:rsidDel="00000000" w:rsidR="00000000" w:rsidRPr="00000000">
        <w:rPr>
          <w:rtl w:val="0"/>
        </w:rPr>
      </w:r>
    </w:p>
    <w:p w:rsidR="00000000" w:rsidDel="00000000" w:rsidP="00000000" w:rsidRDefault="00000000" w:rsidRPr="00000000" w14:paraId="00000073">
      <w:pPr>
        <w:pageBreakBefore w:val="0"/>
        <w:spacing w:line="276" w:lineRule="auto"/>
        <w:jc w:val="both"/>
        <w:rPr>
          <w:highlight w:val="yellow"/>
        </w:rPr>
      </w:pPr>
      <w:r w:rsidDel="00000000" w:rsidR="00000000" w:rsidRPr="00000000">
        <w:rPr>
          <w:rtl w:val="0"/>
        </w:rPr>
      </w:r>
    </w:p>
    <w:p w:rsidR="00000000" w:rsidDel="00000000" w:rsidP="00000000" w:rsidRDefault="00000000" w:rsidRPr="00000000" w14:paraId="00000074">
      <w:pPr>
        <w:pageBreakBefore w:val="0"/>
        <w:spacing w:before="200" w:lineRule="auto"/>
        <w:ind w:right="240"/>
        <w:rPr>
          <w:b w:val="1"/>
          <w:color w:val="c44353"/>
          <w:sz w:val="32"/>
          <w:szCs w:val="32"/>
        </w:rPr>
      </w:pPr>
      <w:r w:rsidDel="00000000" w:rsidR="00000000" w:rsidRPr="00000000">
        <w:rPr>
          <w:rtl w:val="0"/>
        </w:rPr>
      </w:r>
    </w:p>
    <w:p w:rsidR="00000000" w:rsidDel="00000000" w:rsidP="00000000" w:rsidRDefault="00000000" w:rsidRPr="00000000" w14:paraId="00000075">
      <w:pPr>
        <w:pageBreakBefore w:val="0"/>
        <w:spacing w:before="200" w:lineRule="auto"/>
        <w:ind w:right="240"/>
        <w:rPr>
          <w:b w:val="1"/>
          <w:sz w:val="32"/>
          <w:szCs w:val="32"/>
        </w:rPr>
      </w:pPr>
      <w:r w:rsidDel="00000000" w:rsidR="00000000" w:rsidRPr="00000000">
        <w:rPr>
          <w:b w:val="1"/>
          <w:color w:val="23a1d5"/>
          <w:sz w:val="32"/>
          <w:szCs w:val="32"/>
          <w:rtl w:val="0"/>
        </w:rPr>
        <w:t xml:space="preserve">ACTIVI</w:t>
      </w:r>
      <w:r w:rsidDel="00000000" w:rsidR="00000000" w:rsidRPr="00000000">
        <w:rPr>
          <w:b w:val="1"/>
          <w:color w:val="23a1d5"/>
          <w:sz w:val="32"/>
          <w:szCs w:val="32"/>
          <w:rtl w:val="0"/>
        </w:rPr>
        <w:t xml:space="preserve">DAD 4 | </w:t>
      </w:r>
      <w:r w:rsidDel="00000000" w:rsidR="00000000" w:rsidRPr="00000000">
        <w:rPr>
          <w:sz w:val="32"/>
          <w:szCs w:val="32"/>
          <w:rtl w:val="0"/>
        </w:rPr>
        <w:t xml:space="preserve">Y nosotros, ¿medimos con el cuerpo?</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6">
      <w:pPr>
        <w:pageBreakBefore w:val="0"/>
        <w:spacing w:after="200" w:before="200" w:lineRule="auto"/>
        <w:ind w:right="240"/>
        <w:rPr>
          <w:highlight w:val="white"/>
        </w:rPr>
      </w:pPr>
      <w:r w:rsidDel="00000000" w:rsidR="00000000" w:rsidRPr="00000000">
        <w:rPr>
          <w:highlight w:val="white"/>
          <w:rtl w:val="0"/>
        </w:rPr>
        <w:t xml:space="preserve">Una de las formas de usar las manos para medir es contar “cuartas”. La cuarta es la distancia entre el extremo del dedo pulgar y el extremo del dedo meñique con la mano extendida, como se puede ver en la línea roja que figura en la siguiente imagen: </w:t>
      </w:r>
    </w:p>
    <w:p w:rsidR="00000000" w:rsidDel="00000000" w:rsidP="00000000" w:rsidRDefault="00000000" w:rsidRPr="00000000" w14:paraId="00000077">
      <w:pPr>
        <w:pageBreakBefore w:val="0"/>
        <w:spacing w:after="200" w:before="200" w:lineRule="auto"/>
        <w:ind w:right="240"/>
        <w:rPr>
          <w:highlight w:val="white"/>
        </w:rPr>
      </w:pPr>
      <w:r w:rsidDel="00000000" w:rsidR="00000000" w:rsidRPr="00000000">
        <w:rPr>
          <w:rtl w:val="0"/>
        </w:rPr>
      </w:r>
    </w:p>
    <w:p w:rsidR="00000000" w:rsidDel="00000000" w:rsidP="00000000" w:rsidRDefault="00000000" w:rsidRPr="00000000" w14:paraId="00000078">
      <w:pPr>
        <w:pageBreakBefore w:val="0"/>
        <w:spacing w:before="200" w:lineRule="auto"/>
        <w:ind w:right="240"/>
        <w:jc w:val="center"/>
        <w:rPr>
          <w:highlight w:val="white"/>
        </w:rPr>
      </w:pPr>
      <w:r w:rsidDel="00000000" w:rsidR="00000000" w:rsidRPr="00000000">
        <w:rPr>
          <w:highlight w:val="white"/>
        </w:rPr>
        <w:drawing>
          <wp:inline distB="114300" distT="114300" distL="114300" distR="114300">
            <wp:extent cx="2754964" cy="1916113"/>
            <wp:effectExtent b="0" l="0" r="0" t="0"/>
            <wp:docPr id="17"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2754964" cy="1916113"/>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pageBreakBefore w:val="0"/>
        <w:spacing w:before="200" w:lineRule="auto"/>
        <w:ind w:right="240"/>
        <w:jc w:val="center"/>
        <w:rPr>
          <w:i w:val="1"/>
        </w:rPr>
      </w:pPr>
      <w:r w:rsidDel="00000000" w:rsidR="00000000" w:rsidRPr="00000000">
        <w:rPr>
          <w:i w:val="1"/>
          <w:rtl w:val="0"/>
        </w:rPr>
        <w:t xml:space="preserve">Fuente: Rockwell y Rebolledo, 2018,</w:t>
      </w:r>
      <w:r w:rsidDel="00000000" w:rsidR="00000000" w:rsidRPr="00000000">
        <w:rPr>
          <w:i w:val="1"/>
          <w:rtl w:val="0"/>
        </w:rPr>
        <w:t xml:space="preserve"> p.124</w:t>
      </w:r>
      <w:r w:rsidDel="00000000" w:rsidR="00000000" w:rsidRPr="00000000">
        <w:rPr>
          <w:rtl w:val="0"/>
        </w:rPr>
      </w:r>
    </w:p>
    <w:p w:rsidR="00000000" w:rsidDel="00000000" w:rsidP="00000000" w:rsidRDefault="00000000" w:rsidRPr="00000000" w14:paraId="0000007A">
      <w:pPr>
        <w:pageBreakBefore w:val="0"/>
        <w:spacing w:before="200" w:lineRule="auto"/>
        <w:ind w:right="240"/>
        <w:rPr>
          <w:highlight w:val="white"/>
        </w:rPr>
      </w:pPr>
      <w:r w:rsidDel="00000000" w:rsidR="00000000" w:rsidRPr="00000000">
        <w:rPr>
          <w:highlight w:val="white"/>
          <w:rtl w:val="0"/>
        </w:rPr>
        <w:t xml:space="preserve">En algunas ocasiones, seguimos usando partes del cuerpo como instrumentos y unidades para medir. Se usan porque permiten tomar algunas decisiones cuando no hay otros instrumentos y permiten estimar: saber cuánto mide “más o menos” algún objeto.</w:t>
      </w:r>
    </w:p>
    <w:p w:rsidR="00000000" w:rsidDel="00000000" w:rsidP="00000000" w:rsidRDefault="00000000" w:rsidRPr="00000000" w14:paraId="0000007B">
      <w:pPr>
        <w:pageBreakBefore w:val="0"/>
        <w:spacing w:before="200" w:lineRule="auto"/>
        <w:ind w:right="240"/>
        <w:rPr>
          <w:highlight w:val="white"/>
        </w:rPr>
      </w:pPr>
      <w:r w:rsidDel="00000000" w:rsidR="00000000" w:rsidRPr="00000000">
        <w:rPr>
          <w:highlight w:val="white"/>
          <w:rtl w:val="0"/>
        </w:rPr>
        <w:t xml:space="preserve">¿Han usado alguna vez partes de su cuerpo para medir? ¿Cuáles? ¿Para qué? ¿En qué ocasión?</w:t>
      </w:r>
    </w:p>
    <w:p w:rsidR="00000000" w:rsidDel="00000000" w:rsidP="00000000" w:rsidRDefault="00000000" w:rsidRPr="00000000" w14:paraId="0000007C">
      <w:pPr>
        <w:pageBreakBefore w:val="0"/>
        <w:spacing w:before="200" w:lineRule="auto"/>
        <w:ind w:right="240"/>
        <w:rPr>
          <w:highlight w:val="white"/>
        </w:rPr>
      </w:pPr>
      <w:r w:rsidDel="00000000" w:rsidR="00000000" w:rsidRPr="00000000">
        <w:rPr>
          <w:rtl w:val="0"/>
        </w:rPr>
      </w:r>
    </w:p>
    <w:p w:rsidR="00000000" w:rsidDel="00000000" w:rsidP="00000000" w:rsidRDefault="00000000" w:rsidRPr="00000000" w14:paraId="0000007D">
      <w:pPr>
        <w:pageBreakBefore w:val="0"/>
        <w:widowControl w:val="0"/>
        <w:spacing w:after="200" w:line="276" w:lineRule="auto"/>
        <w:ind w:left="0" w:right="242.5984251968515"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E">
      <w:pPr>
        <w:pageBreakBefore w:val="0"/>
        <w:spacing w:before="200" w:line="276" w:lineRule="auto"/>
        <w:ind w:left="283.46456692913375" w:right="526.0629921259857" w:firstLine="0"/>
        <w:rPr/>
      </w:pPr>
      <w:r w:rsidDel="00000000" w:rsidR="00000000" w:rsidRPr="00000000">
        <w:rPr>
          <w:rtl w:val="0"/>
        </w:rPr>
        <w:t xml:space="preserve">Compartan las respuestas con sus compañeros y con su maestra a través del medio que ella haya dispuesto para hacerlo. </w:t>
      </w:r>
    </w:p>
    <w:p w:rsidR="00000000" w:rsidDel="00000000" w:rsidP="00000000" w:rsidRDefault="00000000" w:rsidRPr="00000000" w14:paraId="0000007F">
      <w:pPr>
        <w:pageBreakBefore w:val="0"/>
        <w:widowControl w:val="0"/>
        <w:spacing w:after="200" w:line="276" w:lineRule="auto"/>
        <w:ind w:left="0" w:right="242.5984251968515" w:firstLine="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0">
      <w:pPr>
        <w:pageBreakBefore w:val="0"/>
        <w:spacing w:before="200" w:lineRule="auto"/>
        <w:ind w:left="0" w:firstLine="0"/>
        <w:rPr>
          <w:b w:val="1"/>
          <w:sz w:val="28"/>
          <w:szCs w:val="28"/>
        </w:rPr>
      </w:pPr>
      <w:r w:rsidDel="00000000" w:rsidR="00000000" w:rsidRPr="00000000">
        <w:rPr>
          <w:rtl w:val="0"/>
        </w:rPr>
      </w:r>
    </w:p>
    <w:p w:rsidR="00000000" w:rsidDel="00000000" w:rsidP="00000000" w:rsidRDefault="00000000" w:rsidRPr="00000000" w14:paraId="00000081">
      <w:pPr>
        <w:pageBreakBefore w:val="0"/>
        <w:spacing w:before="200" w:lineRule="auto"/>
        <w:ind w:left="0" w:firstLine="0"/>
        <w:rPr/>
      </w:pPr>
      <w:r w:rsidDel="00000000" w:rsidR="00000000" w:rsidRPr="00000000">
        <w:rPr>
          <w:b w:val="1"/>
          <w:sz w:val="28"/>
          <w:szCs w:val="28"/>
          <w:rtl w:val="0"/>
        </w:rPr>
        <w:t xml:space="preserve">Pistas para hacer esta actividad</w:t>
      </w:r>
      <w:r w:rsidDel="00000000" w:rsidR="00000000" w:rsidRPr="00000000">
        <w:rPr>
          <w:rtl w:val="0"/>
        </w:rPr>
      </w:r>
    </w:p>
    <w:p w:rsidR="00000000" w:rsidDel="00000000" w:rsidP="00000000" w:rsidRDefault="00000000" w:rsidRPr="00000000" w14:paraId="00000082">
      <w:pPr>
        <w:pageBreakBefore w:val="0"/>
        <w:ind w:left="280" w:right="240" w:firstLine="0"/>
        <w:rPr/>
      </w:pPr>
      <w:r w:rsidDel="00000000" w:rsidR="00000000" w:rsidRPr="00000000">
        <w:rPr>
          <w:rtl w:val="0"/>
        </w:rPr>
      </w:r>
    </w:p>
    <w:p w:rsidR="00000000" w:rsidDel="00000000" w:rsidP="00000000" w:rsidRDefault="00000000" w:rsidRPr="00000000" w14:paraId="00000083">
      <w:pPr>
        <w:pageBreakBefore w:val="0"/>
        <w:widowControl w:val="0"/>
        <w:spacing w:line="240" w:lineRule="auto"/>
        <w:jc w:val="center"/>
        <w:rPr/>
      </w:pPr>
      <w:r w:rsidDel="00000000" w:rsidR="00000000" w:rsidRPr="00000000">
        <w:rPr>
          <w:sz w:val="20"/>
          <w:szCs w:val="20"/>
          <w:highlight w:val="white"/>
          <w:rtl w:val="0"/>
        </w:rPr>
        <w:t xml:space="preserve">HACER CLIC SOBRE EL ÍCONO PARA ESCUCHAR LAS PISTAS</w:t>
      </w:r>
      <w:r w:rsidDel="00000000" w:rsidR="00000000" w:rsidRPr="00000000">
        <w:rPr>
          <w:rtl w:val="0"/>
        </w:rPr>
      </w:r>
    </w:p>
    <w:p w:rsidR="00000000" w:rsidDel="00000000" w:rsidP="00000000" w:rsidRDefault="00000000" w:rsidRPr="00000000" w14:paraId="00000084">
      <w:pPr>
        <w:pageBreakBefore w:val="0"/>
        <w:widowControl w:val="0"/>
        <w:spacing w:line="240" w:lineRule="auto"/>
        <w:jc w:val="center"/>
        <w:rPr/>
      </w:pPr>
      <w:hyperlink r:id="rId24">
        <w:r w:rsidDel="00000000" w:rsidR="00000000" w:rsidRPr="00000000">
          <w:rPr>
            <w:color w:val="1155cc"/>
            <w:sz w:val="21"/>
            <w:szCs w:val="21"/>
            <w:highlight w:val="white"/>
            <w:u w:val="single"/>
          </w:rPr>
          <w:drawing>
            <wp:inline distB="114300" distT="114300" distL="114300" distR="114300">
              <wp:extent cx="652463" cy="652463"/>
              <wp:effectExtent b="0" l="0" r="0" t="0"/>
              <wp:docPr id="1"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85">
      <w:pPr>
        <w:pageBreakBefore w:val="0"/>
        <w:ind w:left="280" w:right="240" w:firstLine="0"/>
        <w:jc w:val="center"/>
        <w:rPr>
          <w:sz w:val="20"/>
          <w:szCs w:val="20"/>
        </w:rPr>
      </w:pPr>
      <w:hyperlink r:id="rId25">
        <w:r w:rsidDel="00000000" w:rsidR="00000000" w:rsidRPr="00000000">
          <w:rPr>
            <w:sz w:val="20"/>
            <w:szCs w:val="20"/>
            <w:u w:val="single"/>
            <w:rtl w:val="0"/>
          </w:rPr>
          <w:t xml:space="preserve">https://bit.ly/2EQbmol</w:t>
        </w:r>
      </w:hyperlink>
      <w:r w:rsidDel="00000000" w:rsidR="00000000" w:rsidRPr="00000000">
        <w:rPr>
          <w:rtl w:val="0"/>
        </w:rPr>
      </w:r>
    </w:p>
    <w:p w:rsidR="00000000" w:rsidDel="00000000" w:rsidP="00000000" w:rsidRDefault="00000000" w:rsidRPr="00000000" w14:paraId="00000086">
      <w:pPr>
        <w:pageBreakBefore w:val="0"/>
        <w:ind w:left="280" w:right="240" w:firstLine="0"/>
        <w:rPr>
          <w:sz w:val="20"/>
          <w:szCs w:val="20"/>
        </w:rPr>
      </w:pPr>
      <w:r w:rsidDel="00000000" w:rsidR="00000000" w:rsidRPr="00000000">
        <w:rPr>
          <w:rtl w:val="0"/>
        </w:rPr>
      </w:r>
    </w:p>
    <w:p w:rsidR="00000000" w:rsidDel="00000000" w:rsidP="00000000" w:rsidRDefault="00000000" w:rsidRPr="00000000" w14:paraId="00000087">
      <w:pPr>
        <w:pageBreakBefore w:val="0"/>
        <w:ind w:left="280" w:right="240" w:firstLine="0"/>
        <w:rPr/>
      </w:pPr>
      <w:r w:rsidDel="00000000" w:rsidR="00000000" w:rsidRPr="00000000">
        <w:rPr>
          <w:rtl w:val="0"/>
        </w:rPr>
      </w:r>
    </w:p>
    <w:p w:rsidR="00000000" w:rsidDel="00000000" w:rsidP="00000000" w:rsidRDefault="00000000" w:rsidRPr="00000000" w14:paraId="00000088">
      <w:pPr>
        <w:pageBreakBefore w:val="0"/>
        <w:ind w:left="280" w:right="240" w:firstLine="0"/>
        <w:rPr/>
      </w:pPr>
      <w:r w:rsidDel="00000000" w:rsidR="00000000" w:rsidRPr="00000000">
        <w:rPr>
          <w:rtl w:val="0"/>
        </w:rPr>
        <w:t xml:space="preserve">Familia, en esta parada será importante que ayuden a los chicos a reconocer situaciones en las que ustedes sepan que usan su cuerpo para medir. Es importante que puedan diferenciarlas de otras situaciones en que algunas partes del cuerpo se utilizan para comparar pero no para cuantificar o dar la medida de algo; por ejemplo, cuando se ponen espalda con espalda para saber quién es más alto o cuando hacen marcas en la pared para ver cómo van creciendo. En esas situaciones, los chicos no dicen “mide 3 pies” o “vos medís un largo mío y medio”. Solo dicen quién es más alto o analizan el aumento de la altura. En esta actividad nos interesa que recuperen situaciones en las que usan sus pies, como cuando cuentan a cuántos pies debe estar el punto de tiro del penal. O sea, en las que usan partes de su cuerpo para decir cuánto mide una distancia o una </w:t>
      </w:r>
      <w:r w:rsidDel="00000000" w:rsidR="00000000" w:rsidRPr="00000000">
        <w:rPr>
          <w:rtl w:val="0"/>
        </w:rPr>
        <w:t xml:space="preserve">longitud</w:t>
      </w:r>
      <w:r w:rsidDel="00000000" w:rsidR="00000000" w:rsidRPr="00000000">
        <w:rPr>
          <w:rtl w:val="0"/>
        </w:rPr>
        <w:t xml:space="preserve">. </w:t>
      </w:r>
    </w:p>
    <w:p w:rsidR="00000000" w:rsidDel="00000000" w:rsidP="00000000" w:rsidRDefault="00000000" w:rsidRPr="00000000" w14:paraId="00000089">
      <w:pPr>
        <w:pageBreakBefore w:val="0"/>
        <w:ind w:left="280" w:right="240" w:firstLine="0"/>
        <w:rPr/>
        <w:sectPr>
          <w:type w:val="nextPage"/>
          <w:pgSz w:h="16834" w:w="11909" w:orient="portrait"/>
          <w:pgMar w:bottom="1440.0000000000002" w:top="1440.0000000000002" w:left="1440.0000000000002" w:right="1440.0000000000002" w:header="0" w:footer="720"/>
        </w:sectPr>
      </w:pPr>
      <w:r w:rsidDel="00000000" w:rsidR="00000000" w:rsidRPr="00000000">
        <w:rPr>
          <w:rtl w:val="0"/>
        </w:rPr>
        <w:t xml:space="preserve">Si advierten que los chicos no reconocen ninguna ocasión en que usen su cuerpo para medir, conviene que  les comenten alguna situación en la que ustedes lo hacen.  </w:t>
      </w:r>
    </w:p>
    <w:p w:rsidR="00000000" w:rsidDel="00000000" w:rsidP="00000000" w:rsidRDefault="00000000" w:rsidRPr="00000000" w14:paraId="0000008A">
      <w:pPr>
        <w:pageBreakBefore w:val="0"/>
        <w:ind w:left="280" w:right="240" w:firstLine="0"/>
        <w:rPr/>
      </w:pPr>
      <w:r w:rsidDel="00000000" w:rsidR="00000000" w:rsidRPr="00000000">
        <w:rPr>
          <w:rtl w:val="0"/>
        </w:rPr>
      </w:r>
    </w:p>
    <w:p w:rsidR="00000000" w:rsidDel="00000000" w:rsidP="00000000" w:rsidRDefault="00000000" w:rsidRPr="00000000" w14:paraId="0000008B">
      <w:pPr>
        <w:pageBreakBefore w:val="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C">
      <w:pPr>
        <w:pageBreakBefore w:val="0"/>
        <w:spacing w:before="200" w:lineRule="auto"/>
        <w:rPr>
          <w:sz w:val="36"/>
          <w:szCs w:val="36"/>
        </w:rPr>
      </w:pPr>
      <w:r w:rsidDel="00000000" w:rsidR="00000000" w:rsidRPr="00000000">
        <w:rPr>
          <w:b w:val="1"/>
          <w:color w:val="23a1d5"/>
          <w:sz w:val="36"/>
          <w:szCs w:val="36"/>
          <w:rtl w:val="0"/>
        </w:rPr>
        <w:t xml:space="preserve">:: Parada 3</w:t>
      </w:r>
      <w:r w:rsidDel="00000000" w:rsidR="00000000" w:rsidRPr="00000000">
        <w:rPr>
          <w:b w:val="1"/>
          <w:color w:val="23a1d5"/>
          <w:sz w:val="32"/>
          <w:szCs w:val="32"/>
          <w:rtl w:val="0"/>
        </w:rPr>
        <w:t xml:space="preserve">.</w:t>
      </w:r>
      <w:r w:rsidDel="00000000" w:rsidR="00000000" w:rsidRPr="00000000">
        <w:rPr>
          <w:b w:val="1"/>
          <w:color w:val="c44353"/>
          <w:sz w:val="36"/>
          <w:szCs w:val="36"/>
          <w:rtl w:val="0"/>
        </w:rPr>
        <w:t xml:space="preserve"> </w:t>
      </w:r>
      <w:r w:rsidDel="00000000" w:rsidR="00000000" w:rsidRPr="00000000">
        <w:rPr>
          <w:sz w:val="32"/>
          <w:szCs w:val="32"/>
          <w:rtl w:val="0"/>
        </w:rPr>
        <w:t xml:space="preserve">¿Quién tira más cerca?</w:t>
      </w:r>
      <w:r w:rsidDel="00000000" w:rsidR="00000000" w:rsidRPr="00000000">
        <w:rPr>
          <w:rtl w:val="0"/>
        </w:rPr>
      </w:r>
    </w:p>
    <w:p w:rsidR="00000000" w:rsidDel="00000000" w:rsidP="00000000" w:rsidRDefault="00000000" w:rsidRPr="00000000" w14:paraId="0000008D">
      <w:pPr>
        <w:pageBreakBefore w:val="0"/>
        <w:rPr/>
      </w:pPr>
      <w:r w:rsidDel="00000000" w:rsidR="00000000" w:rsidRPr="00000000">
        <w:rPr>
          <w:rtl w:val="0"/>
        </w:rPr>
      </w:r>
    </w:p>
    <w:p w:rsidR="00000000" w:rsidDel="00000000" w:rsidP="00000000" w:rsidRDefault="00000000" w:rsidRPr="00000000" w14:paraId="0000008E">
      <w:pPr>
        <w:pageBreakBefore w:val="0"/>
        <w:spacing w:before="200" w:lineRule="auto"/>
        <w:ind w:right="240"/>
        <w:rPr>
          <w:highlight w:val="white"/>
        </w:rPr>
      </w:pPr>
      <w:r w:rsidDel="00000000" w:rsidR="00000000" w:rsidRPr="00000000">
        <w:rPr>
          <w:highlight w:val="white"/>
          <w:rtl w:val="0"/>
        </w:rPr>
        <w:t xml:space="preserve">¿Jugaron al tejo alguna vez? Vamos a hacer un juego parecido. Necesitarán:</w:t>
      </w:r>
    </w:p>
    <w:p w:rsidR="00000000" w:rsidDel="00000000" w:rsidP="00000000" w:rsidRDefault="00000000" w:rsidRPr="00000000" w14:paraId="0000008F">
      <w:pPr>
        <w:pageBreakBefore w:val="0"/>
        <w:numPr>
          <w:ilvl w:val="0"/>
          <w:numId w:val="9"/>
        </w:numPr>
        <w:spacing w:after="200" w:before="200" w:lineRule="auto"/>
        <w:ind w:left="566.9291338582677" w:right="240" w:hanging="360"/>
        <w:rPr>
          <w:highlight w:val="white"/>
          <w:u w:val="none"/>
        </w:rPr>
      </w:pPr>
      <w:r w:rsidDel="00000000" w:rsidR="00000000" w:rsidRPr="00000000">
        <w:rPr>
          <w:highlight w:val="white"/>
          <w:rtl w:val="0"/>
        </w:rPr>
        <w:t xml:space="preserve">3 jugadores</w:t>
      </w:r>
      <w:r w:rsidDel="00000000" w:rsidR="00000000" w:rsidRPr="00000000">
        <w:rPr>
          <w:highlight w:val="white"/>
          <w:rtl w:val="0"/>
        </w:rPr>
        <w:t xml:space="preserve"> o más (la persona que los cuida y alguien más). </w:t>
      </w:r>
    </w:p>
    <w:p w:rsidR="00000000" w:rsidDel="00000000" w:rsidP="00000000" w:rsidRDefault="00000000" w:rsidRPr="00000000" w14:paraId="00000090">
      <w:pPr>
        <w:pageBreakBefore w:val="0"/>
        <w:numPr>
          <w:ilvl w:val="0"/>
          <w:numId w:val="6"/>
        </w:numPr>
        <w:spacing w:before="200" w:lineRule="auto"/>
        <w:ind w:left="496.0629921259843" w:right="240" w:hanging="354.3307086614175"/>
        <w:rPr>
          <w:highlight w:val="white"/>
          <w:u w:val="none"/>
        </w:rPr>
      </w:pPr>
      <w:r w:rsidDel="00000000" w:rsidR="00000000" w:rsidRPr="00000000">
        <w:rPr>
          <w:highlight w:val="white"/>
          <w:rtl w:val="0"/>
        </w:rPr>
        <w:t xml:space="preserve">Un objeto para lanzar (una teja) para cada jugador. Puede ser una moneda, la tapa de una botella, una piedra plana, una maderita,</w:t>
      </w:r>
      <w:r w:rsidDel="00000000" w:rsidR="00000000" w:rsidRPr="00000000">
        <w:rPr>
          <w:highlight w:val="white"/>
          <w:rtl w:val="0"/>
        </w:rPr>
        <w:t xml:space="preserve"> una goma u otro objeto.</w:t>
      </w:r>
      <w:r w:rsidDel="00000000" w:rsidR="00000000" w:rsidRPr="00000000">
        <w:rPr>
          <w:rtl w:val="0"/>
        </w:rPr>
      </w:r>
    </w:p>
    <w:p w:rsidR="00000000" w:rsidDel="00000000" w:rsidP="00000000" w:rsidRDefault="00000000" w:rsidRPr="00000000" w14:paraId="00000091">
      <w:pPr>
        <w:pageBreakBefore w:val="0"/>
        <w:spacing w:before="200" w:lineRule="auto"/>
        <w:ind w:left="720" w:right="240" w:firstLine="0"/>
        <w:rPr>
          <w:highlight w:val="white"/>
        </w:rPr>
      </w:pPr>
      <w:r w:rsidDel="00000000" w:rsidR="00000000" w:rsidRPr="00000000">
        <w:rPr>
          <w:rtl w:val="0"/>
        </w:rPr>
      </w:r>
    </w:p>
    <w:p w:rsidR="00000000" w:rsidDel="00000000" w:rsidP="00000000" w:rsidRDefault="00000000" w:rsidRPr="00000000" w14:paraId="00000092">
      <w:pPr>
        <w:pageBreakBefore w:val="0"/>
        <w:spacing w:before="200" w:lineRule="auto"/>
        <w:ind w:right="240"/>
        <w:jc w:val="center"/>
        <w:rPr>
          <w:highlight w:val="white"/>
        </w:rPr>
      </w:pPr>
      <w:r w:rsidDel="00000000" w:rsidR="00000000" w:rsidRPr="00000000">
        <w:rPr>
          <w:highlight w:val="white"/>
        </w:rPr>
        <w:drawing>
          <wp:inline distB="114300" distT="114300" distL="114300" distR="114300">
            <wp:extent cx="2146463" cy="2980040"/>
            <wp:effectExtent b="0" l="0" r="0" t="0"/>
            <wp:docPr id="20" name="image11.png"/>
            <a:graphic>
              <a:graphicData uri="http://schemas.openxmlformats.org/drawingml/2006/picture">
                <pic:pic>
                  <pic:nvPicPr>
                    <pic:cNvPr id="0" name="image11.png"/>
                    <pic:cNvPicPr preferRelativeResize="0"/>
                  </pic:nvPicPr>
                  <pic:blipFill>
                    <a:blip r:embed="rId26"/>
                    <a:srcRect b="0" l="0" r="0" t="0"/>
                    <a:stretch>
                      <a:fillRect/>
                    </a:stretch>
                  </pic:blipFill>
                  <pic:spPr>
                    <a:xfrm>
                      <a:off x="0" y="0"/>
                      <a:ext cx="2146463" cy="298004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pageBreakBefore w:val="0"/>
        <w:spacing w:before="200" w:lineRule="auto"/>
        <w:ind w:right="240"/>
        <w:jc w:val="center"/>
        <w:rPr>
          <w:i w:val="1"/>
        </w:rPr>
      </w:pPr>
      <w:r w:rsidDel="00000000" w:rsidR="00000000" w:rsidRPr="00000000">
        <w:rPr>
          <w:i w:val="1"/>
          <w:rtl w:val="0"/>
        </w:rPr>
        <w:t xml:space="preserve">Fuente: Rockwell y Rebolledo, 2018, p.123</w:t>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720" w:right="240" w:firstLine="0"/>
        <w:jc w:val="left"/>
        <w:rPr>
          <w:highlight w:val="white"/>
        </w:rPr>
      </w:pPr>
      <w:r w:rsidDel="00000000" w:rsidR="00000000" w:rsidRPr="00000000">
        <w:rPr>
          <w:rtl w:val="0"/>
        </w:rPr>
      </w:r>
    </w:p>
    <w:p w:rsidR="00000000" w:rsidDel="00000000" w:rsidP="00000000" w:rsidRDefault="00000000" w:rsidRPr="00000000" w14:paraId="00000095">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afterAutospacing="0" w:before="200" w:line="276" w:lineRule="auto"/>
        <w:ind w:left="720" w:right="240" w:hanging="360"/>
        <w:jc w:val="left"/>
      </w:pPr>
      <w:r w:rsidDel="00000000" w:rsidR="00000000" w:rsidRPr="00000000">
        <w:rPr>
          <w:highlight w:val="white"/>
          <w:rtl w:val="0"/>
        </w:rPr>
        <w:t xml:space="preserve">Papel y lápiz para anotar sus puntajes.</w:t>
      </w:r>
    </w:p>
    <w:p w:rsidR="00000000" w:rsidDel="00000000" w:rsidP="00000000" w:rsidRDefault="00000000" w:rsidRPr="00000000" w14:paraId="00000096">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beforeAutospacing="0" w:line="276" w:lineRule="auto"/>
        <w:ind w:left="720" w:right="240" w:hanging="360"/>
        <w:jc w:val="left"/>
      </w:pPr>
      <w:r w:rsidDel="00000000" w:rsidR="00000000" w:rsidRPr="00000000">
        <w:rPr>
          <w:highlight w:val="white"/>
          <w:rtl w:val="0"/>
        </w:rPr>
        <w:t xml:space="preserve">Tengan a mano botellas o tazas con agua, tiras de papel de diario o revistas, paquetes de alimentos o latas, hilos o lanas, tijera y cinta.</w:t>
      </w:r>
      <w:r w:rsidDel="00000000" w:rsidR="00000000" w:rsidRPr="00000000">
        <w:rPr>
          <w:highlight w:val="white"/>
          <w:rtl w:val="0"/>
        </w:rPr>
        <w:t xml:space="preserve"> Les servirán para medir. </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720" w:right="240" w:firstLine="0"/>
        <w:jc w:val="left"/>
        <w:rPr>
          <w:highlight w:val="white"/>
        </w:rPr>
      </w:pPr>
      <w:r w:rsidDel="00000000" w:rsidR="00000000" w:rsidRPr="00000000">
        <w:rPr>
          <w:rtl w:val="0"/>
        </w:rPr>
      </w:r>
    </w:p>
    <w:p w:rsidR="00000000" w:rsidDel="00000000" w:rsidP="00000000" w:rsidRDefault="00000000" w:rsidRPr="00000000" w14:paraId="00000098">
      <w:pPr>
        <w:pageBreakBefore w:val="0"/>
        <w:jc w:val="both"/>
        <w:rPr>
          <w:b w:val="1"/>
          <w:color w:val="c44353"/>
          <w:sz w:val="36"/>
          <w:szCs w:val="36"/>
        </w:rPr>
        <w:sectPr>
          <w:type w:val="nextPage"/>
          <w:pgSz w:h="16834" w:w="11909" w:orient="portrait"/>
          <w:pgMar w:bottom="1440.0000000000002" w:top="1440.0000000000002" w:left="1440.0000000000002" w:right="1440.0000000000002" w:header="0" w:footer="720"/>
        </w:sectPr>
      </w:pPr>
      <w:r w:rsidDel="00000000" w:rsidR="00000000" w:rsidRPr="00000000">
        <w:rPr>
          <w:rtl w:val="0"/>
        </w:rPr>
      </w:r>
    </w:p>
    <w:p w:rsidR="00000000" w:rsidDel="00000000" w:rsidP="00000000" w:rsidRDefault="00000000" w:rsidRPr="00000000" w14:paraId="00000099">
      <w:pPr>
        <w:pageBreakBefore w:val="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A">
      <w:pPr>
        <w:pageBreakBefore w:val="0"/>
        <w:spacing w:before="200" w:lineRule="auto"/>
        <w:ind w:right="240"/>
        <w:rPr>
          <w:sz w:val="32"/>
          <w:szCs w:val="32"/>
        </w:rPr>
      </w:pPr>
      <w:r w:rsidDel="00000000" w:rsidR="00000000" w:rsidRPr="00000000">
        <w:rPr>
          <w:b w:val="1"/>
          <w:color w:val="23a1d5"/>
          <w:sz w:val="32"/>
          <w:szCs w:val="32"/>
          <w:rtl w:val="0"/>
        </w:rPr>
        <w:t xml:space="preserve">ACTIVI</w:t>
      </w:r>
      <w:r w:rsidDel="00000000" w:rsidR="00000000" w:rsidRPr="00000000">
        <w:rPr>
          <w:b w:val="1"/>
          <w:color w:val="23a1d5"/>
          <w:sz w:val="32"/>
          <w:szCs w:val="32"/>
          <w:rtl w:val="0"/>
        </w:rPr>
        <w:t xml:space="preserve">DAD 5 |</w:t>
      </w:r>
      <w:r w:rsidDel="00000000" w:rsidR="00000000" w:rsidRPr="00000000">
        <w:rPr>
          <w:b w:val="1"/>
          <w:sz w:val="32"/>
          <w:szCs w:val="32"/>
          <w:rtl w:val="0"/>
        </w:rPr>
        <w:t xml:space="preserve"> </w:t>
      </w:r>
      <w:r w:rsidDel="00000000" w:rsidR="00000000" w:rsidRPr="00000000">
        <w:rPr>
          <w:sz w:val="32"/>
          <w:szCs w:val="32"/>
          <w:rtl w:val="0"/>
        </w:rPr>
        <w:t xml:space="preserve">El mejor tiro y apuesta</w:t>
      </w:r>
    </w:p>
    <w:p w:rsidR="00000000" w:rsidDel="00000000" w:rsidP="00000000" w:rsidRDefault="00000000" w:rsidRPr="00000000" w14:paraId="0000009B">
      <w:pPr>
        <w:pageBreakBefore w:val="0"/>
        <w:spacing w:before="200" w:lineRule="auto"/>
        <w:ind w:right="240"/>
        <w:rPr>
          <w:b w:val="1"/>
          <w:highlight w:val="white"/>
        </w:rPr>
      </w:pPr>
      <w:r w:rsidDel="00000000" w:rsidR="00000000" w:rsidRPr="00000000">
        <w:rPr>
          <w:rtl w:val="0"/>
        </w:rPr>
      </w:r>
    </w:p>
    <w:p w:rsidR="00000000" w:rsidDel="00000000" w:rsidP="00000000" w:rsidRDefault="00000000" w:rsidRPr="00000000" w14:paraId="0000009C">
      <w:pPr>
        <w:pageBreakBefore w:val="0"/>
        <w:spacing w:before="200" w:lineRule="auto"/>
        <w:ind w:right="240"/>
        <w:rPr>
          <w:b w:val="1"/>
          <w:highlight w:val="white"/>
        </w:rPr>
      </w:pPr>
      <w:r w:rsidDel="00000000" w:rsidR="00000000" w:rsidRPr="00000000">
        <w:rPr>
          <w:b w:val="1"/>
          <w:highlight w:val="white"/>
          <w:rtl w:val="0"/>
        </w:rPr>
        <w:t xml:space="preserve">¿Cómo se juega?</w:t>
      </w:r>
    </w:p>
    <w:p w:rsidR="00000000" w:rsidDel="00000000" w:rsidP="00000000" w:rsidRDefault="00000000" w:rsidRPr="00000000" w14:paraId="0000009D">
      <w:pPr>
        <w:pageBreakBefore w:val="0"/>
        <w:spacing w:before="200" w:lineRule="auto"/>
        <w:ind w:right="240"/>
        <w:rPr>
          <w:highlight w:val="white"/>
        </w:rPr>
      </w:pPr>
      <w:r w:rsidDel="00000000" w:rsidR="00000000" w:rsidRPr="00000000">
        <w:rPr>
          <w:highlight w:val="white"/>
          <w:rtl w:val="0"/>
        </w:rPr>
        <w:t xml:space="preserve">1- </w:t>
      </w:r>
      <w:r w:rsidDel="00000000" w:rsidR="00000000" w:rsidRPr="00000000">
        <w:rPr>
          <w:highlight w:val="white"/>
          <w:rtl w:val="0"/>
        </w:rPr>
        <w:t xml:space="preserve">Elijan un lugar para jugar y</w:t>
      </w:r>
      <w:r w:rsidDel="00000000" w:rsidR="00000000" w:rsidRPr="00000000">
        <w:rPr>
          <w:color w:val="ff0000"/>
          <w:highlight w:val="white"/>
          <w:rtl w:val="0"/>
        </w:rPr>
        <w:t xml:space="preserve"> </w:t>
      </w:r>
      <w:r w:rsidDel="00000000" w:rsidR="00000000" w:rsidRPr="00000000">
        <w:rPr>
          <w:highlight w:val="white"/>
          <w:rtl w:val="0"/>
        </w:rPr>
        <w:t xml:space="preserve">pidan a quien los cuida</w:t>
      </w:r>
      <w:r w:rsidDel="00000000" w:rsidR="00000000" w:rsidRPr="00000000">
        <w:rPr>
          <w:highlight w:val="white"/>
          <w:rtl w:val="0"/>
        </w:rPr>
        <w:t xml:space="preserve"> que haga o marque con una cinta una raya en el piso. A cinco pasos de distancia de la línea, marquen una cruz.</w:t>
      </w:r>
      <w:r w:rsidDel="00000000" w:rsidR="00000000" w:rsidRPr="00000000">
        <w:rPr>
          <w:highlight w:val="white"/>
          <w:rtl w:val="0"/>
        </w:rPr>
        <w:t xml:space="preserve"> Esa cruz será el punto desde el que lanzarán su tejo.</w:t>
      </w:r>
    </w:p>
    <w:p w:rsidR="00000000" w:rsidDel="00000000" w:rsidP="00000000" w:rsidRDefault="00000000" w:rsidRPr="00000000" w14:paraId="0000009E">
      <w:pPr>
        <w:pageBreakBefore w:val="0"/>
        <w:spacing w:before="200" w:lineRule="auto"/>
        <w:ind w:right="240"/>
        <w:rPr>
          <w:highlight w:val="white"/>
        </w:rPr>
      </w:pPr>
      <w:r w:rsidDel="00000000" w:rsidR="00000000" w:rsidRPr="00000000">
        <w:rPr>
          <w:highlight w:val="white"/>
          <w:rtl w:val="0"/>
        </w:rPr>
        <w:t xml:space="preserve">2- En su turno, cada jugador se para en la cruz y tira su teja </w:t>
      </w:r>
      <w:r w:rsidDel="00000000" w:rsidR="00000000" w:rsidRPr="00000000">
        <w:rPr>
          <w:highlight w:val="white"/>
          <w:rtl w:val="0"/>
        </w:rPr>
        <w:t xml:space="preserve">intentando que quede sobre la línea</w:t>
      </w:r>
      <w:r w:rsidDel="00000000" w:rsidR="00000000" w:rsidRPr="00000000">
        <w:rPr>
          <w:highlight w:val="white"/>
          <w:rtl w:val="0"/>
        </w:rPr>
        <w:t xml:space="preserve"> señalada en el piso.</w:t>
      </w:r>
    </w:p>
    <w:p w:rsidR="00000000" w:rsidDel="00000000" w:rsidP="00000000" w:rsidRDefault="00000000" w:rsidRPr="00000000" w14:paraId="0000009F">
      <w:pPr>
        <w:pageBreakBefore w:val="0"/>
        <w:spacing w:before="200" w:lineRule="auto"/>
        <w:ind w:right="240"/>
        <w:rPr>
          <w:highlight w:val="white"/>
        </w:rPr>
      </w:pPr>
      <w:r w:rsidDel="00000000" w:rsidR="00000000" w:rsidRPr="00000000">
        <w:rPr>
          <w:highlight w:val="white"/>
          <w:rtl w:val="0"/>
        </w:rPr>
        <w:t xml:space="preserve">3- Una vez que todos los jugadores hayan arrojado sus tejas, las dejan en el lugar que cayeron. Cada jugador, entonces, </w:t>
      </w:r>
      <w:r w:rsidDel="00000000" w:rsidR="00000000" w:rsidRPr="00000000">
        <w:rPr>
          <w:b w:val="1"/>
          <w:highlight w:val="white"/>
          <w:rtl w:val="0"/>
        </w:rPr>
        <w:t xml:space="preserve">estima</w:t>
      </w:r>
      <w:r w:rsidDel="00000000" w:rsidR="00000000" w:rsidRPr="00000000">
        <w:rPr>
          <w:highlight w:val="white"/>
          <w:rtl w:val="0"/>
        </w:rPr>
        <w:t xml:space="preserve"> en cuartas la distancia que hay entre el lugar en el que cayó su teja y la línea. </w:t>
      </w:r>
      <w:r w:rsidDel="00000000" w:rsidR="00000000" w:rsidRPr="00000000">
        <w:rPr>
          <w:b w:val="1"/>
          <w:highlight w:val="white"/>
          <w:rtl w:val="0"/>
        </w:rPr>
        <w:t xml:space="preserve">No midan</w:t>
      </w:r>
      <w:r w:rsidDel="00000000" w:rsidR="00000000" w:rsidRPr="00000000">
        <w:rPr>
          <w:highlight w:val="white"/>
          <w:rtl w:val="0"/>
        </w:rPr>
        <w:t xml:space="preserve">, solamente miren la cuarta que forman con su propia mano </w:t>
      </w:r>
      <w:r w:rsidDel="00000000" w:rsidR="00000000" w:rsidRPr="00000000">
        <w:rPr>
          <w:highlight w:val="white"/>
          <w:rtl w:val="0"/>
        </w:rPr>
        <w:t xml:space="preserve">y sin colocarla en el piso digan cuántas cuartas creen que le faltaron o le sobraron a la teja para caer sobre la línea.</w:t>
      </w:r>
      <w:r w:rsidDel="00000000" w:rsidR="00000000" w:rsidRPr="00000000">
        <w:rPr>
          <w:rtl w:val="0"/>
        </w:rPr>
      </w:r>
    </w:p>
    <w:p w:rsidR="00000000" w:rsidDel="00000000" w:rsidP="00000000" w:rsidRDefault="00000000" w:rsidRPr="00000000" w14:paraId="000000A0">
      <w:pPr>
        <w:pageBreakBefore w:val="0"/>
        <w:spacing w:before="200" w:lineRule="auto"/>
        <w:ind w:right="240"/>
        <w:rPr>
          <w:highlight w:val="white"/>
        </w:rPr>
      </w:pPr>
      <w:r w:rsidDel="00000000" w:rsidR="00000000" w:rsidRPr="00000000">
        <w:rPr>
          <w:highlight w:val="white"/>
          <w:rtl w:val="0"/>
        </w:rPr>
        <w:t xml:space="preserve">4- Después de que todos los jugadores hayan hecho su estimación, cada uno mide con su propia cuarta la distancia entre la teja y la línea para saber qué tanto acertaron al estimarla. </w:t>
      </w:r>
    </w:p>
    <w:p w:rsidR="00000000" w:rsidDel="00000000" w:rsidP="00000000" w:rsidRDefault="00000000" w:rsidRPr="00000000" w14:paraId="000000A1">
      <w:pPr>
        <w:pageBreakBefore w:val="0"/>
        <w:spacing w:before="200" w:lineRule="auto"/>
        <w:ind w:right="240"/>
        <w:rPr>
          <w:highlight w:val="white"/>
        </w:rPr>
      </w:pPr>
      <w:r w:rsidDel="00000000" w:rsidR="00000000" w:rsidRPr="00000000">
        <w:rPr>
          <w:highlight w:val="white"/>
          <w:rtl w:val="0"/>
        </w:rPr>
        <w:t xml:space="preserve">5- </w:t>
      </w:r>
      <w:r w:rsidDel="00000000" w:rsidR="00000000" w:rsidRPr="00000000">
        <w:rPr>
          <w:b w:val="1"/>
          <w:highlight w:val="white"/>
          <w:rtl w:val="0"/>
        </w:rPr>
        <w:t xml:space="preserve">Gana un punto el jugador que da la mejor aproximación</w:t>
      </w:r>
      <w:r w:rsidDel="00000000" w:rsidR="00000000" w:rsidRPr="00000000">
        <w:rPr>
          <w:highlight w:val="white"/>
          <w:rtl w:val="0"/>
        </w:rPr>
        <w:t xml:space="preserve">. Es decir, el jugador que dio la estimación más cercana a la distancia real.</w:t>
      </w:r>
      <w:r w:rsidDel="00000000" w:rsidR="00000000" w:rsidRPr="00000000">
        <w:rPr>
          <w:rtl w:val="0"/>
        </w:rPr>
      </w:r>
    </w:p>
    <w:p w:rsidR="00000000" w:rsidDel="00000000" w:rsidP="00000000" w:rsidRDefault="00000000" w:rsidRPr="00000000" w14:paraId="000000A2">
      <w:pPr>
        <w:pageBreakBefore w:val="0"/>
        <w:spacing w:before="200" w:lineRule="auto"/>
        <w:ind w:right="240"/>
        <w:rPr>
          <w:highlight w:val="white"/>
        </w:rPr>
      </w:pPr>
      <w:r w:rsidDel="00000000" w:rsidR="00000000" w:rsidRPr="00000000">
        <w:rPr>
          <w:highlight w:val="white"/>
          <w:rtl w:val="0"/>
        </w:rPr>
        <w:t xml:space="preserve">6- Después de </w:t>
      </w:r>
      <w:r w:rsidDel="00000000" w:rsidR="00000000" w:rsidRPr="00000000">
        <w:rPr>
          <w:highlight w:val="white"/>
          <w:rtl w:val="0"/>
        </w:rPr>
        <w:t xml:space="preserve">varias rondas</w:t>
      </w:r>
      <w:r w:rsidDel="00000000" w:rsidR="00000000" w:rsidRPr="00000000">
        <w:rPr>
          <w:highlight w:val="white"/>
          <w:rtl w:val="0"/>
        </w:rPr>
        <w:t xml:space="preserve"> (al menos, tres) gana el jugador que tiene más puntos.</w:t>
      </w:r>
    </w:p>
    <w:p w:rsidR="00000000" w:rsidDel="00000000" w:rsidP="00000000" w:rsidRDefault="00000000" w:rsidRPr="00000000" w14:paraId="000000A3">
      <w:pPr>
        <w:pageBreakBefore w:val="0"/>
        <w:jc w:val="both"/>
        <w:rPr/>
      </w:pPr>
      <w:r w:rsidDel="00000000" w:rsidR="00000000" w:rsidRPr="00000000">
        <w:rPr>
          <w:rtl w:val="0"/>
        </w:rPr>
      </w:r>
    </w:p>
    <w:p w:rsidR="00000000" w:rsidDel="00000000" w:rsidP="00000000" w:rsidRDefault="00000000" w:rsidRPr="00000000" w14:paraId="000000A4">
      <w:pPr>
        <w:pageBreakBefore w:val="0"/>
        <w:jc w:val="both"/>
        <w:rPr/>
      </w:pPr>
      <w:r w:rsidDel="00000000" w:rsidR="00000000" w:rsidRPr="00000000">
        <w:rPr>
          <w:rtl w:val="0"/>
        </w:rPr>
      </w:r>
    </w:p>
    <w:p w:rsidR="00000000" w:rsidDel="00000000" w:rsidP="00000000" w:rsidRDefault="00000000" w:rsidRPr="00000000" w14:paraId="000000A5">
      <w:pPr>
        <w:pageBreakBefore w:val="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6">
      <w:pPr>
        <w:pageBreakBefore w:val="0"/>
        <w:spacing w:before="0" w:lineRule="auto"/>
        <w:ind w:firstLine="0"/>
        <w:rPr>
          <w:b w:val="1"/>
          <w:sz w:val="28"/>
          <w:szCs w:val="28"/>
        </w:rPr>
      </w:pPr>
      <w:r w:rsidDel="00000000" w:rsidR="00000000" w:rsidRPr="00000000">
        <w:rPr>
          <w:rtl w:val="0"/>
        </w:rPr>
      </w:r>
    </w:p>
    <w:p w:rsidR="00000000" w:rsidDel="00000000" w:rsidP="00000000" w:rsidRDefault="00000000" w:rsidRPr="00000000" w14:paraId="000000A7">
      <w:pPr>
        <w:pageBreakBefore w:val="0"/>
        <w:spacing w:before="200" w:lineRule="auto"/>
        <w:ind w:firstLine="0"/>
        <w:rPr/>
      </w:pPr>
      <w:r w:rsidDel="00000000" w:rsidR="00000000" w:rsidRPr="00000000">
        <w:rPr>
          <w:b w:val="1"/>
          <w:sz w:val="28"/>
          <w:szCs w:val="28"/>
          <w:rtl w:val="0"/>
        </w:rPr>
        <w:t xml:space="preserve">Pistas para hacer esta actividad</w:t>
      </w:r>
      <w:r w:rsidDel="00000000" w:rsidR="00000000" w:rsidRPr="00000000">
        <w:rPr>
          <w:rtl w:val="0"/>
        </w:rPr>
      </w:r>
    </w:p>
    <w:p w:rsidR="00000000" w:rsidDel="00000000" w:rsidP="00000000" w:rsidRDefault="00000000" w:rsidRPr="00000000" w14:paraId="000000A8">
      <w:pPr>
        <w:pageBreakBefore w:val="0"/>
        <w:ind w:left="280" w:right="240" w:firstLine="0"/>
        <w:rPr/>
      </w:pPr>
      <w:r w:rsidDel="00000000" w:rsidR="00000000" w:rsidRPr="00000000">
        <w:rPr>
          <w:rtl w:val="0"/>
        </w:rPr>
      </w:r>
    </w:p>
    <w:p w:rsidR="00000000" w:rsidDel="00000000" w:rsidP="00000000" w:rsidRDefault="00000000" w:rsidRPr="00000000" w14:paraId="000000A9">
      <w:pPr>
        <w:pageBreakBefore w:val="0"/>
        <w:widowControl w:val="0"/>
        <w:spacing w:line="240" w:lineRule="auto"/>
        <w:jc w:val="center"/>
        <w:rPr/>
      </w:pPr>
      <w:r w:rsidDel="00000000" w:rsidR="00000000" w:rsidRPr="00000000">
        <w:rPr>
          <w:sz w:val="20"/>
          <w:szCs w:val="20"/>
          <w:highlight w:val="white"/>
          <w:rtl w:val="0"/>
        </w:rPr>
        <w:t xml:space="preserve">HACER CLIC SOBRE EL ÍCONO PARA ESCUCHAR LAS PISTAS</w:t>
      </w:r>
      <w:r w:rsidDel="00000000" w:rsidR="00000000" w:rsidRPr="00000000">
        <w:rPr>
          <w:rtl w:val="0"/>
        </w:rPr>
      </w:r>
    </w:p>
    <w:p w:rsidR="00000000" w:rsidDel="00000000" w:rsidP="00000000" w:rsidRDefault="00000000" w:rsidRPr="00000000" w14:paraId="000000AA">
      <w:pPr>
        <w:pageBreakBefore w:val="0"/>
        <w:widowControl w:val="0"/>
        <w:spacing w:line="240" w:lineRule="auto"/>
        <w:jc w:val="center"/>
        <w:rPr/>
      </w:pPr>
      <w:hyperlink r:id="rId27">
        <w:r w:rsidDel="00000000" w:rsidR="00000000" w:rsidRPr="00000000">
          <w:rPr>
            <w:color w:val="1155cc"/>
            <w:sz w:val="21"/>
            <w:szCs w:val="21"/>
            <w:highlight w:val="white"/>
            <w:u w:val="single"/>
          </w:rPr>
          <w:drawing>
            <wp:inline distB="114300" distT="114300" distL="114300" distR="114300">
              <wp:extent cx="652463" cy="652463"/>
              <wp:effectExtent b="0" l="0" r="0" t="0"/>
              <wp:docPr id="11"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AB">
      <w:pPr>
        <w:pageBreakBefore w:val="0"/>
        <w:ind w:left="280" w:right="240" w:firstLine="0"/>
        <w:jc w:val="center"/>
        <w:rPr>
          <w:sz w:val="20"/>
          <w:szCs w:val="20"/>
        </w:rPr>
      </w:pPr>
      <w:hyperlink r:id="rId28">
        <w:r w:rsidDel="00000000" w:rsidR="00000000" w:rsidRPr="00000000">
          <w:rPr>
            <w:sz w:val="20"/>
            <w:szCs w:val="20"/>
            <w:u w:val="single"/>
            <w:rtl w:val="0"/>
          </w:rPr>
          <w:t xml:space="preserve">https://bit.ly/31kG54H</w:t>
        </w:r>
      </w:hyperlink>
      <w:r w:rsidDel="00000000" w:rsidR="00000000" w:rsidRPr="00000000">
        <w:rPr>
          <w:rtl w:val="0"/>
        </w:rPr>
      </w:r>
    </w:p>
    <w:p w:rsidR="00000000" w:rsidDel="00000000" w:rsidP="00000000" w:rsidRDefault="00000000" w:rsidRPr="00000000" w14:paraId="000000AC">
      <w:pPr>
        <w:pageBreakBefore w:val="0"/>
        <w:ind w:left="280" w:right="240" w:firstLine="0"/>
        <w:jc w:val="center"/>
        <w:rPr>
          <w:sz w:val="20"/>
          <w:szCs w:val="20"/>
        </w:rPr>
      </w:pPr>
      <w:r w:rsidDel="00000000" w:rsidR="00000000" w:rsidRPr="00000000">
        <w:rPr>
          <w:rtl w:val="0"/>
        </w:rPr>
      </w:r>
    </w:p>
    <w:p w:rsidR="00000000" w:rsidDel="00000000" w:rsidP="00000000" w:rsidRDefault="00000000" w:rsidRPr="00000000" w14:paraId="000000AD">
      <w:pPr>
        <w:pageBreakBefore w:val="0"/>
        <w:ind w:left="280" w:right="240" w:firstLine="0"/>
        <w:rPr/>
      </w:pPr>
      <w:r w:rsidDel="00000000" w:rsidR="00000000" w:rsidRPr="00000000">
        <w:rPr>
          <w:rtl w:val="0"/>
        </w:rPr>
      </w:r>
    </w:p>
    <w:p w:rsidR="00000000" w:rsidDel="00000000" w:rsidP="00000000" w:rsidRDefault="00000000" w:rsidRPr="00000000" w14:paraId="000000AE">
      <w:pPr>
        <w:pageBreakBefore w:val="0"/>
        <w:ind w:left="0" w:right="-40.8661417322827" w:firstLine="0"/>
        <w:rPr/>
      </w:pPr>
      <w:r w:rsidDel="00000000" w:rsidR="00000000" w:rsidRPr="00000000">
        <w:rPr>
          <w:rtl w:val="0"/>
        </w:rPr>
        <w:t xml:space="preserve">Familia, en esta actividad nuevamente estaremos desarrollando las habilidades de los chicos para estimar longitudes. Para ello, es importante que estén atentos a que estimen a cuántas cuartas está la teja de la línea antes de que midan la distancia real. No los dejen medir sin antes haber arriesgado.</w:t>
      </w:r>
    </w:p>
    <w:p w:rsidR="00000000" w:rsidDel="00000000" w:rsidP="00000000" w:rsidRDefault="00000000" w:rsidRPr="00000000" w14:paraId="000000AF">
      <w:pPr>
        <w:pageBreakBefore w:val="0"/>
        <w:ind w:left="0" w:right="-40.8661417322827" w:firstLine="0"/>
        <w:rPr/>
      </w:pPr>
      <w:r w:rsidDel="00000000" w:rsidR="00000000" w:rsidRPr="00000000">
        <w:rPr>
          <w:rtl w:val="0"/>
        </w:rPr>
        <w:t xml:space="preserve">Cuando elijan la </w:t>
      </w:r>
      <w:r w:rsidDel="00000000" w:rsidR="00000000" w:rsidRPr="00000000">
        <w:rPr>
          <w:rtl w:val="0"/>
        </w:rPr>
        <w:t xml:space="preserve">teja </w:t>
      </w:r>
      <w:r w:rsidDel="00000000" w:rsidR="00000000" w:rsidRPr="00000000">
        <w:rPr>
          <w:rtl w:val="0"/>
        </w:rPr>
        <w:t xml:space="preserve">para cada jugador, tengan en cuenta que debe ser algo que sirva para lanzar y que no ruede, así se mantiene en el lugar en que caerá. Puede ser un trozo de masa o de plastilina, por ejemplo.</w:t>
      </w:r>
    </w:p>
    <w:p w:rsidR="00000000" w:rsidDel="00000000" w:rsidP="00000000" w:rsidRDefault="00000000" w:rsidRPr="00000000" w14:paraId="000000B0">
      <w:pPr>
        <w:pageBreakBefore w:val="0"/>
        <w:ind w:left="0" w:right="-40.8661417322827" w:firstLine="0"/>
        <w:rPr/>
      </w:pPr>
      <w:r w:rsidDel="00000000" w:rsidR="00000000" w:rsidRPr="00000000">
        <w:rPr>
          <w:rtl w:val="0"/>
        </w:rPr>
        <w:t xml:space="preserve">Por otro lado, c</w:t>
      </w:r>
      <w:r w:rsidDel="00000000" w:rsidR="00000000" w:rsidRPr="00000000">
        <w:rPr>
          <w:rtl w:val="0"/>
        </w:rPr>
        <w:t xml:space="preserve">uando midan la distancia real entre la teja y la línea, ayuden a los chicos a precisar sus mediciones: “¿Cómo hacemos para medir ese ‘poquito’ que queda?”. Invítenlos a que indiquen con qué otros elementos y con cuántos de ellos (tapitas, botellas, tiras de papel, etc.) pueden completar ese "poquito".</w:t>
      </w:r>
      <w:r w:rsidDel="00000000" w:rsidR="00000000" w:rsidRPr="00000000">
        <w:rPr>
          <w:rtl w:val="0"/>
        </w:rPr>
      </w:r>
    </w:p>
    <w:p w:rsidR="00000000" w:rsidDel="00000000" w:rsidP="00000000" w:rsidRDefault="00000000" w:rsidRPr="00000000" w14:paraId="000000B1">
      <w:pPr>
        <w:pageBreakBefore w:val="0"/>
        <w:ind w:left="0" w:right="-40.8661417322827" w:firstLine="0"/>
        <w:rPr>
          <w:color w:val="222222"/>
        </w:rPr>
      </w:pPr>
      <w:r w:rsidDel="00000000" w:rsidR="00000000" w:rsidRPr="00000000">
        <w:rPr>
          <w:rtl w:val="0"/>
        </w:rPr>
        <w:t xml:space="preserve">Si observan que les cuesta usar cuartas para medir, en vez de cuartas, pueden usar “jemes”. Como se ve en la foto, un jeme (línea roja) es la </w:t>
      </w:r>
      <w:r w:rsidDel="00000000" w:rsidR="00000000" w:rsidRPr="00000000">
        <w:rPr>
          <w:color w:val="222222"/>
          <w:rtl w:val="0"/>
        </w:rPr>
        <w:t xml:space="preserve">medida de longitud equivalente a la distancia que media entre la extremidad del dedo pulgar y la del dedo índice, separando todo lo posible uno del otro.</w:t>
      </w:r>
    </w:p>
    <w:p w:rsidR="00000000" w:rsidDel="00000000" w:rsidP="00000000" w:rsidRDefault="00000000" w:rsidRPr="00000000" w14:paraId="000000B2">
      <w:pPr>
        <w:pageBreakBefore w:val="0"/>
        <w:ind w:left="0" w:right="-40.8661417322827" w:firstLine="0"/>
        <w:rPr>
          <w:color w:val="222222"/>
        </w:rPr>
      </w:pPr>
      <w:r w:rsidDel="00000000" w:rsidR="00000000" w:rsidRPr="00000000">
        <w:rPr>
          <w:rtl w:val="0"/>
        </w:rPr>
      </w:r>
    </w:p>
    <w:p w:rsidR="00000000" w:rsidDel="00000000" w:rsidP="00000000" w:rsidRDefault="00000000" w:rsidRPr="00000000" w14:paraId="000000B3">
      <w:pPr>
        <w:pageBreakBefore w:val="0"/>
        <w:ind w:left="280" w:right="240" w:firstLine="0"/>
        <w:jc w:val="both"/>
        <w:rPr>
          <w:color w:val="0000ff"/>
        </w:rPr>
      </w:pPr>
      <w:r w:rsidDel="00000000" w:rsidR="00000000" w:rsidRPr="00000000">
        <w:rPr>
          <w:rtl w:val="0"/>
        </w:rPr>
      </w:r>
    </w:p>
    <w:p w:rsidR="00000000" w:rsidDel="00000000" w:rsidP="00000000" w:rsidRDefault="00000000" w:rsidRPr="00000000" w14:paraId="000000B4">
      <w:pPr>
        <w:pageBreakBefore w:val="0"/>
        <w:ind w:left="280" w:right="240" w:firstLine="0"/>
        <w:jc w:val="center"/>
        <w:rPr/>
      </w:pPr>
      <w:r w:rsidDel="00000000" w:rsidR="00000000" w:rsidRPr="00000000">
        <w:rPr/>
        <w:drawing>
          <wp:inline distB="114300" distT="114300" distL="114300" distR="114300">
            <wp:extent cx="1732125" cy="2663964"/>
            <wp:effectExtent b="0" l="0" r="0" t="0"/>
            <wp:docPr id="8" name="image9.png"/>
            <a:graphic>
              <a:graphicData uri="http://schemas.openxmlformats.org/drawingml/2006/picture">
                <pic:pic>
                  <pic:nvPicPr>
                    <pic:cNvPr id="0" name="image9.png"/>
                    <pic:cNvPicPr preferRelativeResize="0"/>
                  </pic:nvPicPr>
                  <pic:blipFill>
                    <a:blip r:embed="rId29"/>
                    <a:srcRect b="0" l="0" r="0" t="0"/>
                    <a:stretch>
                      <a:fillRect/>
                    </a:stretch>
                  </pic:blipFill>
                  <pic:spPr>
                    <a:xfrm>
                      <a:off x="0" y="0"/>
                      <a:ext cx="1732125" cy="2663964"/>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pageBreakBefore w:val="0"/>
        <w:ind w:left="280" w:right="240" w:firstLine="0"/>
        <w:jc w:val="center"/>
        <w:rPr/>
      </w:pPr>
      <w:r w:rsidDel="00000000" w:rsidR="00000000" w:rsidRPr="00000000">
        <w:rPr>
          <w:rtl w:val="0"/>
        </w:rPr>
      </w:r>
    </w:p>
    <w:p w:rsidR="00000000" w:rsidDel="00000000" w:rsidP="00000000" w:rsidRDefault="00000000" w:rsidRPr="00000000" w14:paraId="000000B6">
      <w:pPr>
        <w:pageBreakBefore w:val="0"/>
        <w:ind w:left="280" w:right="240" w:firstLine="0"/>
        <w:jc w:val="center"/>
        <w:rPr>
          <w:i w:val="1"/>
          <w:sz w:val="20"/>
          <w:szCs w:val="20"/>
        </w:rPr>
      </w:pPr>
      <w:r w:rsidDel="00000000" w:rsidR="00000000" w:rsidRPr="00000000">
        <w:rPr>
          <w:i w:val="1"/>
          <w:sz w:val="20"/>
          <w:szCs w:val="20"/>
          <w:rtl w:val="0"/>
        </w:rPr>
        <w:t xml:space="preserve">Imagen: Jeme</w:t>
      </w:r>
      <w:r w:rsidDel="00000000" w:rsidR="00000000" w:rsidRPr="00000000">
        <w:rPr>
          <w:rtl w:val="0"/>
        </w:rPr>
      </w:r>
    </w:p>
    <w:p w:rsidR="00000000" w:rsidDel="00000000" w:rsidP="00000000" w:rsidRDefault="00000000" w:rsidRPr="00000000" w14:paraId="000000B7">
      <w:pPr>
        <w:pageBreakBefore w:val="0"/>
        <w:ind w:left="280" w:right="240" w:firstLine="0"/>
        <w:rPr>
          <w:color w:val="222222"/>
          <w:highlight w:val="white"/>
        </w:rPr>
      </w:pPr>
      <w:r w:rsidDel="00000000" w:rsidR="00000000" w:rsidRPr="00000000">
        <w:rPr>
          <w:rtl w:val="0"/>
        </w:rPr>
      </w:r>
    </w:p>
    <w:p w:rsidR="00000000" w:rsidDel="00000000" w:rsidP="00000000" w:rsidRDefault="00000000" w:rsidRPr="00000000" w14:paraId="000000B8">
      <w:pPr>
        <w:pageBreakBefore w:val="0"/>
        <w:ind w:left="280" w:right="240" w:firstLine="0"/>
        <w:rPr>
          <w:color w:val="222222"/>
          <w:highlight w:val="white"/>
        </w:rPr>
      </w:pPr>
      <w:r w:rsidDel="00000000" w:rsidR="00000000" w:rsidRPr="00000000">
        <w:rPr>
          <w:rtl w:val="0"/>
        </w:rPr>
      </w:r>
    </w:p>
    <w:p w:rsidR="00000000" w:rsidDel="00000000" w:rsidP="00000000" w:rsidRDefault="00000000" w:rsidRPr="00000000" w14:paraId="000000B9">
      <w:pPr>
        <w:pageBreakBefore w:val="0"/>
        <w:jc w:val="both"/>
        <w:rPr>
          <w:color w:val="222222"/>
          <w:highlight w:val="white"/>
        </w:rPr>
      </w:pPr>
      <w:r w:rsidDel="00000000" w:rsidR="00000000" w:rsidRPr="00000000">
        <w:rPr>
          <w:rtl w:val="0"/>
        </w:rPr>
      </w:r>
    </w:p>
    <w:p w:rsidR="00000000" w:rsidDel="00000000" w:rsidP="00000000" w:rsidRDefault="00000000" w:rsidRPr="00000000" w14:paraId="000000BA">
      <w:pPr>
        <w:pageBreakBefore w:val="0"/>
        <w:spacing w:line="276" w:lineRule="auto"/>
        <w:rPr>
          <w:sz w:val="32"/>
          <w:szCs w:val="32"/>
        </w:rPr>
      </w:pPr>
      <w:r w:rsidDel="00000000" w:rsidR="00000000" w:rsidRPr="00000000">
        <w:rPr>
          <w:b w:val="1"/>
          <w:color w:val="23a1d5"/>
          <w:sz w:val="32"/>
          <w:szCs w:val="32"/>
          <w:rtl w:val="0"/>
        </w:rPr>
        <w:t xml:space="preserve">ACTIVI</w:t>
      </w:r>
      <w:r w:rsidDel="00000000" w:rsidR="00000000" w:rsidRPr="00000000">
        <w:rPr>
          <w:b w:val="1"/>
          <w:color w:val="23a1d5"/>
          <w:sz w:val="32"/>
          <w:szCs w:val="32"/>
          <w:rtl w:val="0"/>
        </w:rPr>
        <w:t xml:space="preserve">DAD 6 |</w:t>
      </w:r>
      <w:r w:rsidDel="00000000" w:rsidR="00000000" w:rsidRPr="00000000">
        <w:rPr>
          <w:b w:val="1"/>
          <w:sz w:val="32"/>
          <w:szCs w:val="32"/>
          <w:rtl w:val="0"/>
        </w:rPr>
        <w:t xml:space="preserve"> </w:t>
      </w:r>
      <w:r w:rsidDel="00000000" w:rsidR="00000000" w:rsidRPr="00000000">
        <w:rPr>
          <w:sz w:val="32"/>
          <w:szCs w:val="32"/>
          <w:rtl w:val="0"/>
        </w:rPr>
        <w:t xml:space="preserve">Problemas con las cuartas</w:t>
      </w:r>
    </w:p>
    <w:p w:rsidR="00000000" w:rsidDel="00000000" w:rsidP="00000000" w:rsidRDefault="00000000" w:rsidRPr="00000000" w14:paraId="000000BB">
      <w:pPr>
        <w:pageBreakBefore w:val="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C">
      <w:pPr>
        <w:pageBreakBefore w:val="0"/>
        <w:jc w:val="both"/>
        <w:rPr/>
      </w:pPr>
      <w:r w:rsidDel="00000000" w:rsidR="00000000" w:rsidRPr="00000000">
        <w:rPr>
          <w:rtl w:val="0"/>
        </w:rPr>
        <w:t xml:space="preserve">Les proponemos volver a algunos momentos del juego para pensar sobre algunas decisiones:</w:t>
      </w:r>
    </w:p>
    <w:p w:rsidR="00000000" w:rsidDel="00000000" w:rsidP="00000000" w:rsidRDefault="00000000" w:rsidRPr="00000000" w14:paraId="000000BD">
      <w:pPr>
        <w:pageBreakBefore w:val="0"/>
        <w:jc w:val="both"/>
        <w:rPr/>
      </w:pPr>
      <w:r w:rsidDel="00000000" w:rsidR="00000000" w:rsidRPr="00000000">
        <w:rPr>
          <w:rtl w:val="0"/>
        </w:rPr>
      </w:r>
    </w:p>
    <w:p w:rsidR="00000000" w:rsidDel="00000000" w:rsidP="00000000" w:rsidRDefault="00000000" w:rsidRPr="00000000" w14:paraId="000000BE">
      <w:pPr>
        <w:pageBreakBefore w:val="0"/>
        <w:jc w:val="both"/>
        <w:rPr/>
      </w:pPr>
      <w:r w:rsidDel="00000000" w:rsidR="00000000" w:rsidRPr="00000000">
        <w:rPr>
          <w:rtl w:val="0"/>
        </w:rPr>
        <w:t xml:space="preserve">1- Respondan las siguientes preguntas en sus cuadernos y compartan sus respuestas con sus compañeros a través del medio que su maestra haya elegido para hacerlo. </w:t>
      </w:r>
    </w:p>
    <w:p w:rsidR="00000000" w:rsidDel="00000000" w:rsidP="00000000" w:rsidRDefault="00000000" w:rsidRPr="00000000" w14:paraId="000000BF">
      <w:pPr>
        <w:pageBreakBefore w:val="0"/>
        <w:jc w:val="both"/>
        <w:rPr/>
      </w:pPr>
      <w:r w:rsidDel="00000000" w:rsidR="00000000" w:rsidRPr="00000000">
        <w:rPr>
          <w:rtl w:val="0"/>
        </w:rPr>
      </w:r>
    </w:p>
    <w:p w:rsidR="00000000" w:rsidDel="00000000" w:rsidP="00000000" w:rsidRDefault="00000000" w:rsidRPr="00000000" w14:paraId="000000C0">
      <w:pPr>
        <w:pageBreakBefore w:val="0"/>
        <w:numPr>
          <w:ilvl w:val="0"/>
          <w:numId w:val="13"/>
        </w:numPr>
        <w:ind w:left="720" w:hanging="360"/>
        <w:jc w:val="both"/>
        <w:rPr>
          <w:u w:val="none"/>
        </w:rPr>
      </w:pPr>
      <w:r w:rsidDel="00000000" w:rsidR="00000000" w:rsidRPr="00000000">
        <w:rPr>
          <w:rtl w:val="0"/>
        </w:rPr>
        <w:t xml:space="preserve">¿Cómo hicieron para saber quién hizo la mejor estimación cuando los largos eran muy parecidos? </w:t>
      </w:r>
    </w:p>
    <w:p w:rsidR="00000000" w:rsidDel="00000000" w:rsidP="00000000" w:rsidRDefault="00000000" w:rsidRPr="00000000" w14:paraId="000000C1">
      <w:pPr>
        <w:pageBreakBefore w:val="0"/>
        <w:numPr>
          <w:ilvl w:val="0"/>
          <w:numId w:val="13"/>
        </w:numPr>
        <w:ind w:left="720" w:hanging="360"/>
        <w:jc w:val="both"/>
        <w:rPr>
          <w:u w:val="none"/>
        </w:rPr>
      </w:pPr>
      <w:r w:rsidDel="00000000" w:rsidR="00000000" w:rsidRPr="00000000">
        <w:rPr>
          <w:rtl w:val="0"/>
        </w:rPr>
        <w:t xml:space="preserve">Además de las cuartas, ¿necesitaron usar otras cosas para medir las distancias? </w:t>
      </w:r>
      <w:r w:rsidDel="00000000" w:rsidR="00000000" w:rsidRPr="00000000">
        <w:rPr>
          <w:rtl w:val="0"/>
        </w:rPr>
        <w:br w:type="textWrapping"/>
      </w:r>
    </w:p>
    <w:p w:rsidR="00000000" w:rsidDel="00000000" w:rsidP="00000000" w:rsidRDefault="00000000" w:rsidRPr="00000000" w14:paraId="000000C2">
      <w:pPr>
        <w:pageBreakBefore w:val="0"/>
        <w:numPr>
          <w:ilvl w:val="0"/>
          <w:numId w:val="13"/>
        </w:numPr>
        <w:ind w:left="720" w:hanging="360"/>
        <w:jc w:val="both"/>
        <w:rPr>
          <w:u w:val="none"/>
        </w:rPr>
      </w:pPr>
      <w:r w:rsidDel="00000000" w:rsidR="00000000" w:rsidRPr="00000000">
        <w:rPr>
          <w:rtl w:val="0"/>
        </w:rPr>
        <w:t xml:space="preserve">Si usaron otros objetos o partes del cuerpo, con la ayuda de alguien, anoten y dibujen:</w:t>
      </w:r>
    </w:p>
    <w:p w:rsidR="00000000" w:rsidDel="00000000" w:rsidP="00000000" w:rsidRDefault="00000000" w:rsidRPr="00000000" w14:paraId="000000C3">
      <w:pPr>
        <w:pageBreakBefore w:val="0"/>
        <w:numPr>
          <w:ilvl w:val="2"/>
          <w:numId w:val="10"/>
        </w:numPr>
        <w:ind w:left="2160" w:hanging="360"/>
        <w:jc w:val="both"/>
        <w:rPr>
          <w:u w:val="none"/>
        </w:rPr>
      </w:pPr>
      <w:r w:rsidDel="00000000" w:rsidR="00000000" w:rsidRPr="00000000">
        <w:rPr>
          <w:rtl w:val="0"/>
        </w:rPr>
        <w:t xml:space="preserve"> cuáles eligieron;</w:t>
      </w:r>
    </w:p>
    <w:p w:rsidR="00000000" w:rsidDel="00000000" w:rsidP="00000000" w:rsidRDefault="00000000" w:rsidRPr="00000000" w14:paraId="000000C4">
      <w:pPr>
        <w:pageBreakBefore w:val="0"/>
        <w:numPr>
          <w:ilvl w:val="2"/>
          <w:numId w:val="10"/>
        </w:numPr>
        <w:ind w:left="2160" w:hanging="360"/>
        <w:jc w:val="both"/>
        <w:rPr>
          <w:u w:val="none"/>
        </w:rPr>
      </w:pPr>
      <w:r w:rsidDel="00000000" w:rsidR="00000000" w:rsidRPr="00000000">
        <w:rPr>
          <w:rtl w:val="0"/>
        </w:rPr>
        <w:t xml:space="preserve"> cómo los usaron; </w:t>
      </w:r>
    </w:p>
    <w:p w:rsidR="00000000" w:rsidDel="00000000" w:rsidP="00000000" w:rsidRDefault="00000000" w:rsidRPr="00000000" w14:paraId="000000C5">
      <w:pPr>
        <w:pageBreakBefore w:val="0"/>
        <w:numPr>
          <w:ilvl w:val="2"/>
          <w:numId w:val="10"/>
        </w:numPr>
        <w:ind w:left="2160" w:hanging="360"/>
        <w:jc w:val="both"/>
        <w:rPr/>
      </w:pPr>
      <w:r w:rsidDel="00000000" w:rsidR="00000000" w:rsidRPr="00000000">
        <w:rPr>
          <w:highlight w:val="white"/>
          <w:rtl w:val="0"/>
        </w:rPr>
        <w:t xml:space="preserve">q</w:t>
      </w:r>
      <w:r w:rsidDel="00000000" w:rsidR="00000000" w:rsidRPr="00000000">
        <w:rPr>
          <w:highlight w:val="white"/>
          <w:rtl w:val="0"/>
        </w:rPr>
        <w:t xml:space="preserve">ué le recomiendan a sus compañeros que quieren usar esos objetos o partes del cuerpo para medir</w:t>
      </w:r>
      <w:r w:rsidDel="00000000" w:rsidR="00000000" w:rsidRPr="00000000">
        <w:rPr>
          <w:highlight w:val="white"/>
          <w:rtl w:val="0"/>
        </w:rPr>
        <w:t xml:space="preserv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C6">
      <w:pPr>
        <w:pageBreakBefore w:val="0"/>
        <w:jc w:val="both"/>
        <w:rPr/>
      </w:pPr>
      <w:r w:rsidDel="00000000" w:rsidR="00000000" w:rsidRPr="00000000">
        <w:rPr>
          <w:rtl w:val="0"/>
        </w:rPr>
      </w:r>
    </w:p>
    <w:p w:rsidR="00000000" w:rsidDel="00000000" w:rsidP="00000000" w:rsidRDefault="00000000" w:rsidRPr="00000000" w14:paraId="000000C7">
      <w:pPr>
        <w:pageBreakBefore w:val="0"/>
        <w:jc w:val="left"/>
        <w:rPr/>
      </w:pPr>
      <w:r w:rsidDel="00000000" w:rsidR="00000000" w:rsidRPr="00000000">
        <w:rPr>
          <w:rtl w:val="0"/>
        </w:rPr>
        <w:t xml:space="preserve">2- Observen las cuartas de Manuel y de sus compañeros de juego. </w:t>
      </w:r>
    </w:p>
    <w:p w:rsidR="00000000" w:rsidDel="00000000" w:rsidP="00000000" w:rsidRDefault="00000000" w:rsidRPr="00000000" w14:paraId="000000C8">
      <w:pPr>
        <w:pageBreakBefore w:val="0"/>
        <w:jc w:val="center"/>
        <w:rPr/>
      </w:pPr>
      <w:r w:rsidDel="00000000" w:rsidR="00000000" w:rsidRPr="00000000">
        <w:rPr>
          <w:rtl w:val="0"/>
        </w:rPr>
      </w:r>
    </w:p>
    <w:p w:rsidR="00000000" w:rsidDel="00000000" w:rsidP="00000000" w:rsidRDefault="00000000" w:rsidRPr="00000000" w14:paraId="000000C9">
      <w:pPr>
        <w:pageBreakBefore w:val="0"/>
        <w:jc w:val="center"/>
        <w:rPr>
          <w:sz w:val="20"/>
          <w:szCs w:val="20"/>
        </w:rPr>
      </w:pPr>
      <w:r w:rsidDel="00000000" w:rsidR="00000000" w:rsidRPr="00000000">
        <w:rPr/>
        <w:drawing>
          <wp:inline distB="114300" distT="114300" distL="114300" distR="114300">
            <wp:extent cx="1895475" cy="3114675"/>
            <wp:effectExtent b="0" l="0" r="0" t="0"/>
            <wp:docPr id="14" name="image14.jpg"/>
            <a:graphic>
              <a:graphicData uri="http://schemas.openxmlformats.org/drawingml/2006/picture">
                <pic:pic>
                  <pic:nvPicPr>
                    <pic:cNvPr id="0" name="image14.jpg"/>
                    <pic:cNvPicPr preferRelativeResize="0"/>
                  </pic:nvPicPr>
                  <pic:blipFill>
                    <a:blip r:embed="rId30"/>
                    <a:srcRect b="6837" l="24485" r="0" t="0"/>
                    <a:stretch>
                      <a:fillRect/>
                    </a:stretch>
                  </pic:blipFill>
                  <pic:spPr>
                    <a:xfrm rot="5400000">
                      <a:off x="0" y="0"/>
                      <a:ext cx="1895475" cy="3114675"/>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pageBreakBefore w:val="0"/>
        <w:ind w:left="280" w:right="240" w:firstLine="0"/>
        <w:jc w:val="center"/>
        <w:rPr>
          <w:sz w:val="20"/>
          <w:szCs w:val="20"/>
        </w:rPr>
      </w:pPr>
      <w:r w:rsidDel="00000000" w:rsidR="00000000" w:rsidRPr="00000000">
        <w:rPr>
          <w:i w:val="1"/>
          <w:sz w:val="20"/>
          <w:szCs w:val="20"/>
          <w:rtl w:val="0"/>
        </w:rPr>
        <w:t xml:space="preserve">Imagen: Jemes Manuel y compañero de juego</w:t>
      </w:r>
      <w:r w:rsidDel="00000000" w:rsidR="00000000" w:rsidRPr="00000000">
        <w:rPr>
          <w:rtl w:val="0"/>
        </w:rPr>
      </w:r>
    </w:p>
    <w:p w:rsidR="00000000" w:rsidDel="00000000" w:rsidP="00000000" w:rsidRDefault="00000000" w:rsidRPr="00000000" w14:paraId="000000CB">
      <w:pPr>
        <w:pageBreakBefore w:val="0"/>
        <w:jc w:val="center"/>
        <w:rPr/>
      </w:pPr>
      <w:r w:rsidDel="00000000" w:rsidR="00000000" w:rsidRPr="00000000">
        <w:rPr>
          <w:rtl w:val="0"/>
        </w:rPr>
      </w:r>
    </w:p>
    <w:p w:rsidR="00000000" w:rsidDel="00000000" w:rsidP="00000000" w:rsidRDefault="00000000" w:rsidRPr="00000000" w14:paraId="000000CC">
      <w:pPr>
        <w:pageBreakBefore w:val="0"/>
        <w:jc w:val="center"/>
        <w:rPr/>
      </w:pPr>
      <w:r w:rsidDel="00000000" w:rsidR="00000000" w:rsidRPr="00000000">
        <w:rPr/>
        <w:drawing>
          <wp:inline distB="114300" distT="114300" distL="114300" distR="114300">
            <wp:extent cx="2326187" cy="3089275"/>
            <wp:effectExtent b="0" l="0" r="0" t="0"/>
            <wp:docPr id="3" name="image15.jpg"/>
            <a:graphic>
              <a:graphicData uri="http://schemas.openxmlformats.org/drawingml/2006/picture">
                <pic:pic>
                  <pic:nvPicPr>
                    <pic:cNvPr id="0" name="image15.jpg"/>
                    <pic:cNvPicPr preferRelativeResize="0"/>
                  </pic:nvPicPr>
                  <pic:blipFill>
                    <a:blip r:embed="rId31"/>
                    <a:srcRect b="11843" l="0" r="28322" t="16332"/>
                    <a:stretch>
                      <a:fillRect/>
                    </a:stretch>
                  </pic:blipFill>
                  <pic:spPr>
                    <a:xfrm rot="5400000">
                      <a:off x="0" y="0"/>
                      <a:ext cx="2326187" cy="3089275"/>
                    </a:xfrm>
                    <a:prstGeom prst="rect"/>
                    <a:ln/>
                  </pic:spPr>
                </pic:pic>
              </a:graphicData>
            </a:graphic>
          </wp:inline>
        </w:drawing>
      </w:r>
      <w:r w:rsidDel="00000000" w:rsidR="00000000" w:rsidRPr="00000000">
        <w:rPr>
          <w:rtl w:val="0"/>
        </w:rPr>
      </w:r>
    </w:p>
    <w:p w:rsidR="00000000" w:rsidDel="00000000" w:rsidP="00000000" w:rsidRDefault="00000000" w:rsidRPr="00000000" w14:paraId="000000CD">
      <w:pPr>
        <w:pageBreakBefore w:val="0"/>
        <w:ind w:left="280" w:right="240" w:firstLine="0"/>
        <w:jc w:val="center"/>
        <w:rPr>
          <w:i w:val="1"/>
          <w:sz w:val="20"/>
          <w:szCs w:val="20"/>
        </w:rPr>
      </w:pPr>
      <w:r w:rsidDel="00000000" w:rsidR="00000000" w:rsidRPr="00000000">
        <w:rPr>
          <w:i w:val="1"/>
          <w:sz w:val="20"/>
          <w:szCs w:val="20"/>
          <w:rtl w:val="0"/>
        </w:rPr>
        <w:t xml:space="preserve">Imagen: Jemes Manuel y compañero de juego</w:t>
      </w:r>
    </w:p>
    <w:p w:rsidR="00000000" w:rsidDel="00000000" w:rsidP="00000000" w:rsidRDefault="00000000" w:rsidRPr="00000000" w14:paraId="000000CE">
      <w:pPr>
        <w:pageBreakBefore w:val="0"/>
        <w:ind w:left="280" w:right="240" w:firstLine="0"/>
        <w:jc w:val="center"/>
        <w:rPr>
          <w:i w:val="1"/>
          <w:sz w:val="20"/>
          <w:szCs w:val="20"/>
        </w:rPr>
      </w:pPr>
      <w:r w:rsidDel="00000000" w:rsidR="00000000" w:rsidRPr="00000000">
        <w:rPr>
          <w:rtl w:val="0"/>
        </w:rPr>
      </w:r>
    </w:p>
    <w:p w:rsidR="00000000" w:rsidDel="00000000" w:rsidP="00000000" w:rsidRDefault="00000000" w:rsidRPr="00000000" w14:paraId="000000CF">
      <w:pPr>
        <w:pageBreakBefore w:val="0"/>
        <w:rPr>
          <w:highlight w:val="yellow"/>
        </w:rPr>
      </w:pPr>
      <w:r w:rsidDel="00000000" w:rsidR="00000000" w:rsidRPr="00000000">
        <w:rPr>
          <w:rtl w:val="0"/>
        </w:rPr>
      </w:r>
    </w:p>
    <w:p w:rsidR="00000000" w:rsidDel="00000000" w:rsidP="00000000" w:rsidRDefault="00000000" w:rsidRPr="00000000" w14:paraId="000000D0">
      <w:pPr>
        <w:pageBreakBefore w:val="0"/>
        <w:rPr/>
      </w:pPr>
      <w:r w:rsidDel="00000000" w:rsidR="00000000" w:rsidRPr="00000000">
        <w:rPr>
          <w:rtl w:val="0"/>
        </w:rPr>
        <w:t xml:space="preserve">3- Luego de compararlas, respondan en sus cuadernos: ¿Son del mismo largo? ¿Obtendrán las mismas medidas?, ¿por qué? ¿Cómo serán esas medidas?</w:t>
      </w:r>
    </w:p>
    <w:p w:rsidR="00000000" w:rsidDel="00000000" w:rsidP="00000000" w:rsidRDefault="00000000" w:rsidRPr="00000000" w14:paraId="000000D1">
      <w:pPr>
        <w:pageBreakBefore w:val="0"/>
        <w:spacing w:before="20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2">
      <w:pPr>
        <w:pageBreakBefore w:val="0"/>
        <w:spacing w:before="200" w:lineRule="auto"/>
        <w:rPr>
          <w:b w:val="1"/>
        </w:rPr>
      </w:pPr>
      <w:r w:rsidDel="00000000" w:rsidR="00000000" w:rsidRPr="00000000">
        <w:rPr>
          <w:b w:val="1"/>
          <w:rtl w:val="0"/>
        </w:rPr>
        <w:t xml:space="preserve">Dato curioso</w:t>
      </w:r>
    </w:p>
    <w:p w:rsidR="00000000" w:rsidDel="00000000" w:rsidP="00000000" w:rsidRDefault="00000000" w:rsidRPr="00000000" w14:paraId="000000D3">
      <w:pPr>
        <w:pageBreakBefore w:val="0"/>
        <w:rPr>
          <w:b w:val="1"/>
        </w:rPr>
      </w:pPr>
      <w:r w:rsidDel="00000000" w:rsidR="00000000" w:rsidRPr="00000000">
        <w:rPr>
          <w:rtl w:val="0"/>
        </w:rPr>
      </w:r>
    </w:p>
    <w:p w:rsidR="00000000" w:rsidDel="00000000" w:rsidP="00000000" w:rsidRDefault="00000000" w:rsidRPr="00000000" w14:paraId="000000D4">
      <w:pPr>
        <w:pageBreakBefore w:val="0"/>
        <w:rPr/>
      </w:pPr>
      <w:r w:rsidDel="00000000" w:rsidR="00000000" w:rsidRPr="00000000">
        <w:rPr>
          <w:rtl w:val="0"/>
        </w:rPr>
        <w:t xml:space="preserve">¿Sabías que mucha gente sigue usando cuartas para estimar medidas? Las usan las hilanderas y costureras cuando no tienen sus instrumentos a mano para anticipar el ancho o largo de una prenda, por ejemplo.</w:t>
      </w:r>
    </w:p>
    <w:p w:rsidR="00000000" w:rsidDel="00000000" w:rsidP="00000000" w:rsidRDefault="00000000" w:rsidRPr="00000000" w14:paraId="000000D5">
      <w:pPr>
        <w:pageBreakBefore w:val="0"/>
        <w:spacing w:before="200" w:lineRule="auto"/>
        <w:jc w:val="both"/>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6">
      <w:pPr>
        <w:pageBreakBefore w:val="0"/>
        <w:widowControl w:val="0"/>
        <w:spacing w:before="200" w:line="240" w:lineRule="auto"/>
        <w:ind w:left="0" w:right="301.0629921259857" w:firstLine="0"/>
        <w:rPr>
          <w:b w:val="1"/>
          <w:sz w:val="28"/>
          <w:szCs w:val="28"/>
        </w:rPr>
      </w:pPr>
      <w:r w:rsidDel="00000000" w:rsidR="00000000" w:rsidRPr="00000000">
        <w:rPr>
          <w:b w:val="1"/>
          <w:sz w:val="28"/>
          <w:szCs w:val="28"/>
          <w:rtl w:val="0"/>
        </w:rPr>
        <w:t xml:space="preserve">Pistas para hacer esta actividad</w:t>
      </w:r>
      <w:r w:rsidDel="00000000" w:rsidR="00000000" w:rsidRPr="00000000">
        <w:rPr>
          <w:rtl w:val="0"/>
        </w:rPr>
      </w:r>
    </w:p>
    <w:p w:rsidR="00000000" w:rsidDel="00000000" w:rsidP="00000000" w:rsidRDefault="00000000" w:rsidRPr="00000000" w14:paraId="000000D7">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D8">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D9">
      <w:pPr>
        <w:pageBreakBefore w:val="0"/>
        <w:widowControl w:val="0"/>
        <w:spacing w:line="240" w:lineRule="auto"/>
        <w:jc w:val="center"/>
        <w:rPr>
          <w:sz w:val="20"/>
          <w:szCs w:val="20"/>
          <w:highlight w:val="white"/>
        </w:rPr>
      </w:pPr>
      <w:r w:rsidDel="00000000" w:rsidR="00000000" w:rsidRPr="00000000">
        <w:rPr>
          <w:sz w:val="20"/>
          <w:szCs w:val="20"/>
          <w:highlight w:val="white"/>
          <w:rtl w:val="0"/>
        </w:rPr>
        <w:t xml:space="preserve">HACER CLIC SOBRE EL ÍCONO PARA ESCUCHAR LAS PISTAS</w:t>
      </w:r>
    </w:p>
    <w:p w:rsidR="00000000" w:rsidDel="00000000" w:rsidP="00000000" w:rsidRDefault="00000000" w:rsidRPr="00000000" w14:paraId="000000DA">
      <w:pPr>
        <w:pageBreakBefore w:val="0"/>
        <w:widowControl w:val="0"/>
        <w:spacing w:line="240" w:lineRule="auto"/>
        <w:jc w:val="left"/>
        <w:rPr>
          <w:b w:val="1"/>
          <w:sz w:val="28"/>
          <w:szCs w:val="28"/>
        </w:rPr>
      </w:pPr>
      <w:r w:rsidDel="00000000" w:rsidR="00000000" w:rsidRPr="00000000">
        <w:rPr>
          <w:rtl w:val="0"/>
        </w:rPr>
      </w:r>
    </w:p>
    <w:p w:rsidR="00000000" w:rsidDel="00000000" w:rsidP="00000000" w:rsidRDefault="00000000" w:rsidRPr="00000000" w14:paraId="000000DB">
      <w:pPr>
        <w:pageBreakBefore w:val="0"/>
        <w:spacing w:line="240" w:lineRule="auto"/>
        <w:jc w:val="center"/>
        <w:rPr>
          <w:sz w:val="21"/>
          <w:szCs w:val="21"/>
          <w:highlight w:val="white"/>
        </w:rPr>
      </w:pPr>
      <w:hyperlink r:id="rId32">
        <w:r w:rsidDel="00000000" w:rsidR="00000000" w:rsidRPr="00000000">
          <w:rPr>
            <w:color w:val="1155cc"/>
            <w:sz w:val="21"/>
            <w:szCs w:val="21"/>
            <w:highlight w:val="white"/>
            <w:u w:val="single"/>
          </w:rPr>
          <w:drawing>
            <wp:inline distB="114300" distT="114300" distL="114300" distR="114300">
              <wp:extent cx="652463" cy="652463"/>
              <wp:effectExtent b="0" l="0" r="0" t="0"/>
              <wp:docPr id="27"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DC">
      <w:pPr>
        <w:pageBreakBefore w:val="0"/>
        <w:spacing w:line="240" w:lineRule="auto"/>
        <w:jc w:val="center"/>
        <w:rPr>
          <w:sz w:val="21"/>
          <w:szCs w:val="21"/>
          <w:highlight w:val="white"/>
        </w:rPr>
      </w:pPr>
      <w:hyperlink r:id="rId33">
        <w:r w:rsidDel="00000000" w:rsidR="00000000" w:rsidRPr="00000000">
          <w:rPr>
            <w:sz w:val="21"/>
            <w:szCs w:val="21"/>
            <w:highlight w:val="white"/>
            <w:u w:val="single"/>
            <w:rtl w:val="0"/>
          </w:rPr>
          <w:t xml:space="preserve">https://bit.ly/2PpKmyf</w:t>
        </w:r>
      </w:hyperlink>
      <w:r w:rsidDel="00000000" w:rsidR="00000000" w:rsidRPr="00000000">
        <w:rPr>
          <w:rtl w:val="0"/>
        </w:rPr>
      </w:r>
    </w:p>
    <w:p w:rsidR="00000000" w:rsidDel="00000000" w:rsidP="00000000" w:rsidRDefault="00000000" w:rsidRPr="00000000" w14:paraId="000000DD">
      <w:pPr>
        <w:pageBreakBefore w:val="0"/>
        <w:spacing w:line="240" w:lineRule="auto"/>
        <w:jc w:val="center"/>
        <w:rPr>
          <w:sz w:val="21"/>
          <w:szCs w:val="21"/>
          <w:highlight w:val="white"/>
        </w:rPr>
      </w:pPr>
      <w:r w:rsidDel="00000000" w:rsidR="00000000" w:rsidRPr="00000000">
        <w:rPr>
          <w:rtl w:val="0"/>
        </w:rPr>
      </w:r>
    </w:p>
    <w:p w:rsidR="00000000" w:rsidDel="00000000" w:rsidP="00000000" w:rsidRDefault="00000000" w:rsidRPr="00000000" w14:paraId="000000DE">
      <w:pPr>
        <w:pageBreakBefore w:val="0"/>
        <w:spacing w:line="240" w:lineRule="auto"/>
        <w:jc w:val="center"/>
        <w:rPr>
          <w:sz w:val="21"/>
          <w:szCs w:val="21"/>
          <w:highlight w:val="white"/>
        </w:rPr>
      </w:pPr>
      <w:r w:rsidDel="00000000" w:rsidR="00000000" w:rsidRPr="00000000">
        <w:rPr>
          <w:rtl w:val="0"/>
        </w:rPr>
      </w:r>
    </w:p>
    <w:p w:rsidR="00000000" w:rsidDel="00000000" w:rsidP="00000000" w:rsidRDefault="00000000" w:rsidRPr="00000000" w14:paraId="000000DF">
      <w:pPr>
        <w:pageBreakBefore w:val="0"/>
        <w:spacing w:after="200" w:lineRule="auto"/>
        <w:ind w:left="0" w:right="-40.8661417322827" w:firstLine="0"/>
        <w:rPr/>
      </w:pPr>
      <w:r w:rsidDel="00000000" w:rsidR="00000000" w:rsidRPr="00000000">
        <w:rPr>
          <w:rtl w:val="0"/>
        </w:rPr>
        <w:t xml:space="preserve">Familia, </w:t>
      </w:r>
      <w:r w:rsidDel="00000000" w:rsidR="00000000" w:rsidRPr="00000000">
        <w:rPr>
          <w:rtl w:val="0"/>
        </w:rPr>
        <w:t xml:space="preserve">en esta parada trabajaron con algunos límites que tienen las unidades no convencionales de medida, como cuando usaron partes del cuerpo para medir. En la primera parte deben ayudar a los chicos a recordar si necesitaron emplear unidades menores a la cuarta para hacer comparaciones más ajustadas. Además, será importante que los ayuden a describir los procedimientos que emplearon para medir; por ejemplo, cómo</w:t>
      </w:r>
      <w:r w:rsidDel="00000000" w:rsidR="00000000" w:rsidRPr="00000000">
        <w:rPr>
          <w:rtl w:val="0"/>
        </w:rPr>
        <w:t xml:space="preserve"> </w:t>
      </w:r>
      <w:r w:rsidDel="00000000" w:rsidR="00000000" w:rsidRPr="00000000">
        <w:rPr>
          <w:rtl w:val="0"/>
        </w:rPr>
        <w:t xml:space="preserve">repitieron</w:t>
      </w:r>
      <w:r w:rsidDel="00000000" w:rsidR="00000000" w:rsidRPr="00000000">
        <w:rPr>
          <w:rtl w:val="0"/>
        </w:rPr>
        <w:t xml:space="preserve"> </w:t>
      </w:r>
      <w:r w:rsidDel="00000000" w:rsidR="00000000" w:rsidRPr="00000000">
        <w:rPr>
          <w:rtl w:val="0"/>
        </w:rPr>
        <w:t xml:space="preserve">la unidad complementaria (menor a la cuarta) que eligieron. </w:t>
      </w:r>
      <w:r w:rsidDel="00000000" w:rsidR="00000000" w:rsidRPr="00000000">
        <w:rPr>
          <w:rtl w:val="0"/>
        </w:rPr>
        <w:t xml:space="preserve">E</w:t>
      </w:r>
      <w:r w:rsidDel="00000000" w:rsidR="00000000" w:rsidRPr="00000000">
        <w:rPr>
          <w:rtl w:val="0"/>
        </w:rPr>
        <w:t xml:space="preserve">s decir, si eligieron medir con el dedo, cómo fueron controlando a dónde colocarlo.</w:t>
      </w:r>
      <w:r w:rsidDel="00000000" w:rsidR="00000000" w:rsidRPr="00000000">
        <w:rPr>
          <w:rtl w:val="0"/>
        </w:rPr>
      </w:r>
    </w:p>
    <w:p w:rsidR="00000000" w:rsidDel="00000000" w:rsidP="00000000" w:rsidRDefault="00000000" w:rsidRPr="00000000" w14:paraId="000000E0">
      <w:pPr>
        <w:pageBreakBefore w:val="0"/>
        <w:spacing w:after="200" w:lineRule="auto"/>
        <w:ind w:left="0" w:right="-40.8661417322827" w:firstLine="0"/>
        <w:rPr/>
      </w:pPr>
      <w:r w:rsidDel="00000000" w:rsidR="00000000" w:rsidRPr="00000000">
        <w:rPr>
          <w:rtl w:val="0"/>
        </w:rPr>
        <w:t xml:space="preserve">En la segunda y tercera parte, los chicos reconocerán que no todas las </w:t>
      </w:r>
      <w:r w:rsidDel="00000000" w:rsidR="00000000" w:rsidRPr="00000000">
        <w:rPr>
          <w:rtl w:val="0"/>
        </w:rPr>
        <w:t xml:space="preserve">cuartas </w:t>
      </w:r>
      <w:r w:rsidDel="00000000" w:rsidR="00000000" w:rsidRPr="00000000">
        <w:rPr>
          <w:rtl w:val="0"/>
        </w:rPr>
        <w:t xml:space="preserve">miden lo mismo, a partir de la observación de las cuartas de Manuel y sus compañeros de juego. Si advierten que al observar las fotos no detectan que estas cuartas tienen distintas medidas, comparen las cuartas de los chicos y de los restantes jugadores colocando los dedos pulgares de cada jugador enfrentados </w:t>
      </w:r>
      <w:r w:rsidDel="00000000" w:rsidR="00000000" w:rsidRPr="00000000">
        <w:rPr>
          <w:rtl w:val="0"/>
        </w:rPr>
        <w:t xml:space="preserve">en el borde de la mesa</w:t>
      </w:r>
      <w:r w:rsidDel="00000000" w:rsidR="00000000" w:rsidRPr="00000000">
        <w:rPr>
          <w:rtl w:val="0"/>
        </w:rPr>
        <w:t xml:space="preserve">. De este modo, podrán reconocer más fácilmente que son diferentes.</w:t>
      </w:r>
    </w:p>
    <w:p w:rsidR="00000000" w:rsidDel="00000000" w:rsidP="00000000" w:rsidRDefault="00000000" w:rsidRPr="00000000" w14:paraId="000000E1">
      <w:pPr>
        <w:pageBreakBefore w:val="0"/>
        <w:spacing w:after="200" w:lineRule="auto"/>
        <w:ind w:left="280" w:right="240" w:firstLine="0"/>
        <w:rPr/>
      </w:pPr>
      <w:r w:rsidDel="00000000" w:rsidR="00000000" w:rsidRPr="00000000">
        <w:rPr>
          <w:rtl w:val="0"/>
        </w:rPr>
      </w:r>
    </w:p>
    <w:p w:rsidR="00000000" w:rsidDel="00000000" w:rsidP="00000000" w:rsidRDefault="00000000" w:rsidRPr="00000000" w14:paraId="000000E2">
      <w:pPr>
        <w:pageBreakBefore w:val="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3">
      <w:pPr>
        <w:pageBreakBefore w:val="0"/>
        <w:spacing w:before="200" w:lineRule="auto"/>
        <w:rPr>
          <w:sz w:val="36"/>
          <w:szCs w:val="36"/>
        </w:rPr>
      </w:pPr>
      <w:r w:rsidDel="00000000" w:rsidR="00000000" w:rsidRPr="00000000">
        <w:rPr>
          <w:b w:val="1"/>
          <w:color w:val="23a1d5"/>
          <w:sz w:val="36"/>
          <w:szCs w:val="36"/>
          <w:rtl w:val="0"/>
        </w:rPr>
        <w:t xml:space="preserve">:: Parada 4</w:t>
      </w:r>
      <w:r w:rsidDel="00000000" w:rsidR="00000000" w:rsidRPr="00000000">
        <w:rPr>
          <w:b w:val="1"/>
          <w:color w:val="23a1d5"/>
          <w:sz w:val="32"/>
          <w:szCs w:val="32"/>
          <w:rtl w:val="0"/>
        </w:rPr>
        <w:t xml:space="preserve">.</w:t>
      </w:r>
      <w:r w:rsidDel="00000000" w:rsidR="00000000" w:rsidRPr="00000000">
        <w:rPr>
          <w:color w:val="c44353"/>
          <w:sz w:val="36"/>
          <w:szCs w:val="36"/>
          <w:rtl w:val="0"/>
        </w:rPr>
        <w:t xml:space="preserve"> </w:t>
      </w:r>
      <w:r w:rsidDel="00000000" w:rsidR="00000000" w:rsidRPr="00000000">
        <w:rPr>
          <w:sz w:val="32"/>
          <w:szCs w:val="32"/>
          <w:rtl w:val="0"/>
        </w:rPr>
        <w:t xml:space="preserve">Medidas en la cocina</w:t>
      </w:r>
      <w:r w:rsidDel="00000000" w:rsidR="00000000" w:rsidRPr="00000000">
        <w:rPr>
          <w:rtl w:val="0"/>
        </w:rPr>
      </w:r>
    </w:p>
    <w:p w:rsidR="00000000" w:rsidDel="00000000" w:rsidP="00000000" w:rsidRDefault="00000000" w:rsidRPr="00000000" w14:paraId="000000E4">
      <w:pPr>
        <w:pageBreakBefore w:val="0"/>
        <w:rPr/>
      </w:pPr>
      <w:r w:rsidDel="00000000" w:rsidR="00000000" w:rsidRPr="00000000">
        <w:rPr>
          <w:rtl w:val="0"/>
        </w:rPr>
      </w:r>
    </w:p>
    <w:p w:rsidR="00000000" w:rsidDel="00000000" w:rsidP="00000000" w:rsidRDefault="00000000" w:rsidRPr="00000000" w14:paraId="000000E5">
      <w:pPr>
        <w:pageBreakBefore w:val="0"/>
        <w:spacing w:after="200" w:lineRule="auto"/>
        <w:rPr>
          <w:highlight w:val="white"/>
        </w:rPr>
        <w:sectPr>
          <w:type w:val="nextPage"/>
          <w:pgSz w:h="16834" w:w="11909" w:orient="portrait"/>
          <w:pgMar w:bottom="1440.0000000000002" w:top="1440.0000000000002" w:left="1440.0000000000002" w:right="1440.0000000000002" w:header="0" w:footer="720"/>
        </w:sectPr>
      </w:pPr>
      <w:r w:rsidDel="00000000" w:rsidR="00000000" w:rsidRPr="00000000">
        <w:rPr>
          <w:highlight w:val="white"/>
          <w:rtl w:val="0"/>
        </w:rPr>
        <w:t xml:space="preserve">En la cocina, también se usan distintos tipos de medidas. Algunos prefieren medidas más exactas y recurren a instrumentos: jarras graduadas o balanzas. Muchos cocineros, en cambio, usan otras cosas que tienen “a mano”: tazas de diferentes tamaños, cucharas grandes y pequeñas (cucharada, cucharadita), tapitas, puñados. Otras veces, alcanza con estimar y colocar una “pizca” de sal o un “chorrito” de aceite. A veces se coloca, un poco de más por las dudas, como cuando se dice que hay que poner un puñado de arroz por cada comensal y “uno para la olla”.</w:t>
      </w:r>
    </w:p>
    <w:p w:rsidR="00000000" w:rsidDel="00000000" w:rsidP="00000000" w:rsidRDefault="00000000" w:rsidRPr="00000000" w14:paraId="000000E6">
      <w:pPr>
        <w:pageBreakBefore w:val="0"/>
        <w:spacing w:after="200" w:lineRule="auto"/>
        <w:rPr>
          <w:highlight w:val="white"/>
        </w:rPr>
      </w:pPr>
      <w:r w:rsidDel="00000000" w:rsidR="00000000" w:rsidRPr="00000000">
        <w:rPr>
          <w:rtl w:val="0"/>
        </w:rPr>
      </w:r>
    </w:p>
    <w:p w:rsidR="00000000" w:rsidDel="00000000" w:rsidP="00000000" w:rsidRDefault="00000000" w:rsidRPr="00000000" w14:paraId="000000E7">
      <w:pPr>
        <w:pageBreakBefore w:val="0"/>
        <w:jc w:val="both"/>
        <w:rPr/>
      </w:pPr>
      <w:r w:rsidDel="00000000" w:rsidR="00000000" w:rsidRPr="00000000">
        <w:rPr>
          <w:rtl w:val="0"/>
        </w:rPr>
      </w:r>
    </w:p>
    <w:p w:rsidR="00000000" w:rsidDel="00000000" w:rsidP="00000000" w:rsidRDefault="00000000" w:rsidRPr="00000000" w14:paraId="000000E8">
      <w:pPr>
        <w:pageBreakBefore w:val="0"/>
        <w:rPr>
          <w:sz w:val="32"/>
          <w:szCs w:val="32"/>
        </w:rPr>
      </w:pPr>
      <w:r w:rsidDel="00000000" w:rsidR="00000000" w:rsidRPr="00000000">
        <w:rPr>
          <w:b w:val="1"/>
          <w:color w:val="23a1d5"/>
          <w:sz w:val="32"/>
          <w:szCs w:val="32"/>
          <w:rtl w:val="0"/>
        </w:rPr>
        <w:t xml:space="preserve">ACTIVI</w:t>
      </w:r>
      <w:r w:rsidDel="00000000" w:rsidR="00000000" w:rsidRPr="00000000">
        <w:rPr>
          <w:b w:val="1"/>
          <w:color w:val="23a1d5"/>
          <w:sz w:val="32"/>
          <w:szCs w:val="32"/>
          <w:rtl w:val="0"/>
        </w:rPr>
        <w:t xml:space="preserve">DAD 7 |</w:t>
      </w:r>
      <w:r w:rsidDel="00000000" w:rsidR="00000000" w:rsidRPr="00000000">
        <w:rPr>
          <w:b w:val="1"/>
          <w:sz w:val="32"/>
          <w:szCs w:val="32"/>
          <w:rtl w:val="0"/>
        </w:rPr>
        <w:t xml:space="preserve"> </w:t>
      </w:r>
      <w:r w:rsidDel="00000000" w:rsidR="00000000" w:rsidRPr="00000000">
        <w:rPr>
          <w:sz w:val="32"/>
          <w:szCs w:val="32"/>
          <w:rtl w:val="0"/>
        </w:rPr>
        <w:t xml:space="preserve">Secretos de cocina</w:t>
      </w:r>
    </w:p>
    <w:p w:rsidR="00000000" w:rsidDel="00000000" w:rsidP="00000000" w:rsidRDefault="00000000" w:rsidRPr="00000000" w14:paraId="000000E9">
      <w:pPr>
        <w:pageBreakBefore w:val="0"/>
        <w:jc w:val="both"/>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A">
      <w:pPr>
        <w:pageBreakBefore w:val="0"/>
        <w:spacing w:after="200" w:lineRule="auto"/>
        <w:jc w:val="both"/>
        <w:rPr>
          <w:highlight w:val="white"/>
        </w:rPr>
      </w:pPr>
      <w:r w:rsidDel="00000000" w:rsidR="00000000" w:rsidRPr="00000000">
        <w:rPr>
          <w:rtl w:val="0"/>
        </w:rPr>
      </w:r>
    </w:p>
    <w:p w:rsidR="00000000" w:rsidDel="00000000" w:rsidP="00000000" w:rsidRDefault="00000000" w:rsidRPr="00000000" w14:paraId="000000EB">
      <w:pPr>
        <w:pageBreakBefore w:val="0"/>
        <w:spacing w:after="200" w:lineRule="auto"/>
        <w:rPr>
          <w:highlight w:val="white"/>
        </w:rPr>
      </w:pPr>
      <w:r w:rsidDel="00000000" w:rsidR="00000000" w:rsidRPr="00000000">
        <w:rPr>
          <w:highlight w:val="white"/>
          <w:rtl w:val="0"/>
        </w:rPr>
        <w:t xml:space="preserve">Consulten </w:t>
      </w:r>
      <w:r w:rsidDel="00000000" w:rsidR="00000000" w:rsidRPr="00000000">
        <w:rPr>
          <w:highlight w:val="white"/>
          <w:rtl w:val="0"/>
        </w:rPr>
        <w:t xml:space="preserve">a </w:t>
      </w:r>
      <w:r w:rsidDel="00000000" w:rsidR="00000000" w:rsidRPr="00000000">
        <w:rPr>
          <w:highlight w:val="white"/>
          <w:rtl w:val="0"/>
        </w:rPr>
        <w:t xml:space="preserve">quienes cocinan</w:t>
      </w:r>
      <w:r w:rsidDel="00000000" w:rsidR="00000000" w:rsidRPr="00000000">
        <w:rPr>
          <w:highlight w:val="white"/>
          <w:rtl w:val="0"/>
        </w:rPr>
        <w:t xml:space="preserve"> en su casa </w:t>
      </w:r>
      <w:r w:rsidDel="00000000" w:rsidR="00000000" w:rsidRPr="00000000">
        <w:rPr>
          <w:highlight w:val="white"/>
          <w:rtl w:val="0"/>
        </w:rPr>
        <w:t xml:space="preserve">qué objetos usan para medir los ingredientes y escriban algunas de las medidas que obtienen. Pidan que les dicten una receta con esas medidas para compartir con sus compañeros.</w:t>
      </w:r>
    </w:p>
    <w:p w:rsidR="00000000" w:rsidDel="00000000" w:rsidP="00000000" w:rsidRDefault="00000000" w:rsidRPr="00000000" w14:paraId="000000EC">
      <w:pPr>
        <w:pageBreakBefore w:val="0"/>
        <w:spacing w:after="200" w:lineRule="auto"/>
        <w:rPr/>
      </w:pPr>
      <w:r w:rsidDel="00000000" w:rsidR="00000000" w:rsidRPr="00000000">
        <w:rPr>
          <w:highlight w:val="white"/>
          <w:rtl w:val="0"/>
        </w:rPr>
        <w:t xml:space="preserve">1- Escriban lo que averiguaron en sus cuadernos. Si tienen un espacio de intercambio con sus compañeros, tomen una foto y </w:t>
      </w:r>
      <w:r w:rsidDel="00000000" w:rsidR="00000000" w:rsidRPr="00000000">
        <w:rPr>
          <w:highlight w:val="white"/>
          <w:rtl w:val="0"/>
        </w:rPr>
        <w:t xml:space="preserve">compártanla</w:t>
      </w:r>
      <w:r w:rsidDel="00000000" w:rsidR="00000000" w:rsidRPr="00000000">
        <w:rPr>
          <w:highlight w:val="white"/>
          <w:rtl w:val="0"/>
        </w:rPr>
        <w:t xml:space="preserve"> allí. </w:t>
      </w:r>
      <w:r w:rsidDel="00000000" w:rsidR="00000000" w:rsidRPr="00000000">
        <w:rPr>
          <w:rtl w:val="0"/>
        </w:rPr>
        <w:t xml:space="preserve">Pueden, también, dibujar los objetos que se usan en su casa para calcular medidas para cocinar.</w:t>
      </w:r>
    </w:p>
    <w:p w:rsidR="00000000" w:rsidDel="00000000" w:rsidP="00000000" w:rsidRDefault="00000000" w:rsidRPr="00000000" w14:paraId="000000ED">
      <w:pPr>
        <w:pageBreakBefore w:val="0"/>
        <w:spacing w:after="200" w:lineRule="auto"/>
        <w:rPr>
          <w:highlight w:val="white"/>
        </w:rPr>
      </w:pPr>
      <w:r w:rsidDel="00000000" w:rsidR="00000000" w:rsidRPr="00000000">
        <w:rPr>
          <w:highlight w:val="white"/>
          <w:rtl w:val="0"/>
        </w:rPr>
        <w:t xml:space="preserve">2- Si tienen un espacio de intercambio con sus compañeros, copien una receta que use otra forma de medir los ingredientes, distinta a la que ustedes d</w:t>
      </w:r>
      <w:r w:rsidDel="00000000" w:rsidR="00000000" w:rsidRPr="00000000">
        <w:rPr>
          <w:highlight w:val="white"/>
          <w:rtl w:val="0"/>
        </w:rPr>
        <w:t xml:space="preserve">escribieron</w:t>
      </w:r>
      <w:r w:rsidDel="00000000" w:rsidR="00000000" w:rsidRPr="00000000">
        <w:rPr>
          <w:highlight w:val="white"/>
          <w:rtl w:val="0"/>
        </w:rPr>
        <w:t xml:space="preserve">.</w:t>
      </w:r>
    </w:p>
    <w:p w:rsidR="00000000" w:rsidDel="00000000" w:rsidP="00000000" w:rsidRDefault="00000000" w:rsidRPr="00000000" w14:paraId="000000EE">
      <w:pPr>
        <w:pageBreakBefore w:val="0"/>
        <w:spacing w:after="200" w:lineRule="auto"/>
        <w:jc w:val="both"/>
        <w:rPr>
          <w:b w:val="1"/>
        </w:rPr>
      </w:pPr>
      <w:r w:rsidDel="00000000" w:rsidR="00000000" w:rsidRPr="00000000">
        <w:rPr>
          <w:rtl w:val="0"/>
        </w:rPr>
      </w:r>
    </w:p>
    <w:p w:rsidR="00000000" w:rsidDel="00000000" w:rsidP="00000000" w:rsidRDefault="00000000" w:rsidRPr="00000000" w14:paraId="000000EF">
      <w:pPr>
        <w:pageBreakBefore w:val="0"/>
        <w:spacing w:after="200" w:lineRule="auto"/>
        <w:jc w:val="both"/>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0">
      <w:pPr>
        <w:pageBreakBefore w:val="0"/>
        <w:widowControl w:val="0"/>
        <w:spacing w:before="200" w:line="240" w:lineRule="auto"/>
        <w:ind w:left="0" w:right="301.0629921259857" w:firstLine="0"/>
        <w:rPr>
          <w:b w:val="1"/>
          <w:sz w:val="28"/>
          <w:szCs w:val="28"/>
        </w:rPr>
      </w:pPr>
      <w:r w:rsidDel="00000000" w:rsidR="00000000" w:rsidRPr="00000000">
        <w:rPr>
          <w:b w:val="1"/>
          <w:sz w:val="28"/>
          <w:szCs w:val="28"/>
          <w:rtl w:val="0"/>
        </w:rPr>
        <w:t xml:space="preserve">Pistas para hacer esta actividad</w:t>
      </w:r>
    </w:p>
    <w:p w:rsidR="00000000" w:rsidDel="00000000" w:rsidP="00000000" w:rsidRDefault="00000000" w:rsidRPr="00000000" w14:paraId="000000F1">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F2">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F3">
      <w:pPr>
        <w:pageBreakBefore w:val="0"/>
        <w:widowControl w:val="0"/>
        <w:spacing w:line="240" w:lineRule="auto"/>
        <w:jc w:val="center"/>
        <w:rPr>
          <w:sz w:val="20"/>
          <w:szCs w:val="20"/>
          <w:highlight w:val="white"/>
        </w:rPr>
      </w:pPr>
      <w:r w:rsidDel="00000000" w:rsidR="00000000" w:rsidRPr="00000000">
        <w:rPr>
          <w:sz w:val="20"/>
          <w:szCs w:val="20"/>
          <w:highlight w:val="white"/>
          <w:rtl w:val="0"/>
        </w:rPr>
        <w:t xml:space="preserve">HACER CLIC SOBRE EL ÍCONO PARA ESCUCHAR LAS PISTAS</w:t>
      </w:r>
    </w:p>
    <w:p w:rsidR="00000000" w:rsidDel="00000000" w:rsidP="00000000" w:rsidRDefault="00000000" w:rsidRPr="00000000" w14:paraId="000000F4">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0F5">
      <w:pPr>
        <w:pageBreakBefore w:val="0"/>
        <w:widowControl w:val="0"/>
        <w:spacing w:line="240" w:lineRule="auto"/>
        <w:jc w:val="center"/>
        <w:rPr/>
      </w:pPr>
      <w:hyperlink r:id="rId34">
        <w:r w:rsidDel="00000000" w:rsidR="00000000" w:rsidRPr="00000000">
          <w:rPr>
            <w:color w:val="1155cc"/>
            <w:sz w:val="21"/>
            <w:szCs w:val="21"/>
            <w:highlight w:val="white"/>
            <w:u w:val="single"/>
          </w:rPr>
          <w:drawing>
            <wp:inline distB="114300" distT="114300" distL="114300" distR="114300">
              <wp:extent cx="652463" cy="652463"/>
              <wp:effectExtent b="0" l="0" r="0" t="0"/>
              <wp:docPr id="7"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F6">
      <w:pPr>
        <w:pageBreakBefore w:val="0"/>
        <w:widowControl w:val="0"/>
        <w:spacing w:line="240" w:lineRule="auto"/>
        <w:jc w:val="center"/>
        <w:rPr>
          <w:sz w:val="20"/>
          <w:szCs w:val="20"/>
        </w:rPr>
      </w:pPr>
      <w:hyperlink r:id="rId35">
        <w:r w:rsidDel="00000000" w:rsidR="00000000" w:rsidRPr="00000000">
          <w:rPr>
            <w:sz w:val="20"/>
            <w:szCs w:val="20"/>
            <w:u w:val="single"/>
            <w:rtl w:val="0"/>
          </w:rPr>
          <w:t xml:space="preserve">https://bit.ly/3klMntB</w:t>
        </w:r>
      </w:hyperlink>
      <w:r w:rsidDel="00000000" w:rsidR="00000000" w:rsidRPr="00000000">
        <w:rPr>
          <w:rtl w:val="0"/>
        </w:rPr>
      </w:r>
    </w:p>
    <w:p w:rsidR="00000000" w:rsidDel="00000000" w:rsidP="00000000" w:rsidRDefault="00000000" w:rsidRPr="00000000" w14:paraId="000000F7">
      <w:pPr>
        <w:pageBreakBefore w:val="0"/>
        <w:widowControl w:val="0"/>
        <w:spacing w:line="240" w:lineRule="auto"/>
        <w:jc w:val="center"/>
        <w:rPr>
          <w:sz w:val="20"/>
          <w:szCs w:val="20"/>
        </w:rPr>
      </w:pPr>
      <w:r w:rsidDel="00000000" w:rsidR="00000000" w:rsidRPr="00000000">
        <w:rPr>
          <w:rtl w:val="0"/>
        </w:rPr>
      </w:r>
    </w:p>
    <w:p w:rsidR="00000000" w:rsidDel="00000000" w:rsidP="00000000" w:rsidRDefault="00000000" w:rsidRPr="00000000" w14:paraId="000000F8">
      <w:pPr>
        <w:pageBreakBefore w:val="0"/>
        <w:spacing w:after="200" w:lineRule="auto"/>
        <w:ind w:left="280" w:right="240" w:firstLine="0"/>
        <w:rPr/>
      </w:pPr>
      <w:r w:rsidDel="00000000" w:rsidR="00000000" w:rsidRPr="00000000">
        <w:rPr>
          <w:rtl w:val="0"/>
        </w:rPr>
        <w:t xml:space="preserve">Familia, en esta actividad deben compartir con los chicos qué unidades y objetos usan para medir ingredientes. Si tienen un cuaderno o libro de recetas, pueden mostrarles cómo se anotan. </w:t>
      </w:r>
      <w:r w:rsidDel="00000000" w:rsidR="00000000" w:rsidRPr="00000000">
        <w:rPr>
          <w:rtl w:val="0"/>
        </w:rPr>
        <w:t xml:space="preserve">Muéstrenles</w:t>
      </w:r>
      <w:r w:rsidDel="00000000" w:rsidR="00000000" w:rsidRPr="00000000">
        <w:rPr>
          <w:rtl w:val="0"/>
        </w:rPr>
        <w:t xml:space="preserve"> también los objetos y formas que usan para medir: tazas y cucharas de distintos tamaños, puños, pizcas, etc.</w:t>
      </w:r>
    </w:p>
    <w:p w:rsidR="00000000" w:rsidDel="00000000" w:rsidP="00000000" w:rsidRDefault="00000000" w:rsidRPr="00000000" w14:paraId="000000F9">
      <w:pPr>
        <w:pageBreakBefore w:val="0"/>
        <w:spacing w:after="200" w:lineRule="auto"/>
        <w:ind w:left="280" w:right="240" w:firstLine="0"/>
        <w:rPr/>
        <w:sectPr>
          <w:type w:val="nextPage"/>
          <w:pgSz w:h="16834" w:w="11909" w:orient="portrait"/>
          <w:pgMar w:bottom="1440.0000000000002" w:top="1440.0000000000002" w:left="1440.0000000000002" w:right="1440.0000000000002" w:header="0" w:footer="720"/>
        </w:sectPr>
      </w:pPr>
      <w:r w:rsidDel="00000000" w:rsidR="00000000" w:rsidRPr="00000000">
        <w:rPr>
          <w:rtl w:val="0"/>
        </w:rPr>
        <w:t xml:space="preserve">Luego, </w:t>
      </w:r>
      <w:r w:rsidDel="00000000" w:rsidR="00000000" w:rsidRPr="00000000">
        <w:rPr>
          <w:highlight w:val="white"/>
          <w:rtl w:val="0"/>
        </w:rPr>
        <w:t xml:space="preserve">en la segunda consigna de la actividad 7</w:t>
      </w:r>
      <w:r w:rsidDel="00000000" w:rsidR="00000000" w:rsidRPr="00000000">
        <w:rPr>
          <w:rtl w:val="0"/>
        </w:rPr>
        <w:t xml:space="preserve"> deberán ayudarlos a reconocer si hay diferencias entre las unidades que usan ustedes y las que </w:t>
      </w:r>
      <w:r w:rsidDel="00000000" w:rsidR="00000000" w:rsidRPr="00000000">
        <w:rPr>
          <w:rtl w:val="0"/>
        </w:rPr>
        <w:t xml:space="preserve">se</w:t>
      </w:r>
      <w:r w:rsidDel="00000000" w:rsidR="00000000" w:rsidRPr="00000000">
        <w:rPr>
          <w:rtl w:val="0"/>
        </w:rPr>
        <w:t xml:space="preserve"> mencionan en las recetas de otros compañeros. Para ello, será importante que les ayuden a diferenciar que no son las cantidades lo que importan sino con qué se las mide, si usan unidades convencionales (como los gramos y kilogramos o los litros y mililitros, por ejemplo) o si usan otras unidades (cantidad de pocillos, de tazas, de cucharadas, de cucharaditas).  </w:t>
      </w:r>
    </w:p>
    <w:p w:rsidR="00000000" w:rsidDel="00000000" w:rsidP="00000000" w:rsidRDefault="00000000" w:rsidRPr="00000000" w14:paraId="000000FA">
      <w:pPr>
        <w:pageBreakBefore w:val="0"/>
        <w:spacing w:after="200" w:lineRule="auto"/>
        <w:ind w:left="280" w:right="240" w:firstLine="0"/>
        <w:rPr/>
      </w:pPr>
      <w:r w:rsidDel="00000000" w:rsidR="00000000" w:rsidRPr="00000000">
        <w:rPr>
          <w:rtl w:val="0"/>
        </w:rPr>
      </w:r>
    </w:p>
    <w:p w:rsidR="00000000" w:rsidDel="00000000" w:rsidP="00000000" w:rsidRDefault="00000000" w:rsidRPr="00000000" w14:paraId="000000FB">
      <w:pPr>
        <w:pageBreakBefore w:val="0"/>
        <w:spacing w:before="200" w:lineRule="auto"/>
        <w:jc w:val="both"/>
        <w:rPr>
          <w:highlight w:val="whit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C">
      <w:pPr>
        <w:pageBreakBefore w:val="0"/>
        <w:spacing w:before="200" w:lineRule="auto"/>
        <w:rPr>
          <w:sz w:val="32"/>
          <w:szCs w:val="32"/>
        </w:rPr>
      </w:pPr>
      <w:r w:rsidDel="00000000" w:rsidR="00000000" w:rsidRPr="00000000">
        <w:rPr>
          <w:b w:val="1"/>
          <w:color w:val="23a1d5"/>
          <w:sz w:val="32"/>
          <w:szCs w:val="32"/>
          <w:rtl w:val="0"/>
        </w:rPr>
        <w:t xml:space="preserve">ACTIVI</w:t>
      </w:r>
      <w:r w:rsidDel="00000000" w:rsidR="00000000" w:rsidRPr="00000000">
        <w:rPr>
          <w:b w:val="1"/>
          <w:color w:val="23a1d5"/>
          <w:sz w:val="32"/>
          <w:szCs w:val="32"/>
          <w:rtl w:val="0"/>
        </w:rPr>
        <w:t xml:space="preserve">DAD 8 |</w:t>
      </w:r>
      <w:r w:rsidDel="00000000" w:rsidR="00000000" w:rsidRPr="00000000">
        <w:rPr>
          <w:b w:val="1"/>
          <w:sz w:val="32"/>
          <w:szCs w:val="32"/>
          <w:rtl w:val="0"/>
        </w:rPr>
        <w:t xml:space="preserve"> </w:t>
      </w:r>
      <w:r w:rsidDel="00000000" w:rsidR="00000000" w:rsidRPr="00000000">
        <w:rPr>
          <w:sz w:val="32"/>
          <w:szCs w:val="32"/>
          <w:rtl w:val="0"/>
        </w:rPr>
        <w:t xml:space="preserve">¡Cocineros hay muchos!</w:t>
      </w:r>
    </w:p>
    <w:p w:rsidR="00000000" w:rsidDel="00000000" w:rsidP="00000000" w:rsidRDefault="00000000" w:rsidRPr="00000000" w14:paraId="000000FD">
      <w:pPr>
        <w:pageBreakBefore w:val="0"/>
        <w:spacing w:after="200" w:lineRule="auto"/>
        <w:jc w:val="both"/>
        <w:rPr>
          <w:highlight w:val="white"/>
        </w:rPr>
      </w:pPr>
      <w:r w:rsidDel="00000000" w:rsidR="00000000" w:rsidRPr="00000000">
        <w:rPr>
          <w:rtl w:val="0"/>
        </w:rPr>
      </w:r>
    </w:p>
    <w:p w:rsidR="00000000" w:rsidDel="00000000" w:rsidP="00000000" w:rsidRDefault="00000000" w:rsidRPr="00000000" w14:paraId="000000FE">
      <w:pPr>
        <w:pageBreakBefore w:val="0"/>
        <w:numPr>
          <w:ilvl w:val="0"/>
          <w:numId w:val="1"/>
        </w:numPr>
        <w:spacing w:before="200" w:lineRule="auto"/>
        <w:ind w:left="720" w:right="240" w:hanging="360"/>
        <w:rPr>
          <w:u w:val="none"/>
        </w:rPr>
      </w:pPr>
      <w:r w:rsidDel="00000000" w:rsidR="00000000" w:rsidRPr="00000000">
        <w:rPr>
          <w:highlight w:val="white"/>
          <w:rtl w:val="0"/>
        </w:rPr>
        <w:t xml:space="preserve">Si es posible, vean el </w:t>
      </w:r>
      <w:r w:rsidDel="00000000" w:rsidR="00000000" w:rsidRPr="00000000">
        <w:rPr>
          <w:highlight w:val="white"/>
          <w:rtl w:val="0"/>
        </w:rPr>
        <w:t xml:space="preserve">siguiente programa</w:t>
      </w:r>
      <w:r w:rsidDel="00000000" w:rsidR="00000000" w:rsidRPr="00000000">
        <w:rPr>
          <w:b w:val="1"/>
          <w:highlight w:val="white"/>
          <w:rtl w:val="0"/>
        </w:rPr>
        <w:t xml:space="preserve"> (minuto 5:18 a 11:18 aprox)</w:t>
      </w:r>
      <w:r w:rsidDel="00000000" w:rsidR="00000000" w:rsidRPr="00000000">
        <w:rPr>
          <w:highlight w:val="white"/>
          <w:rtl w:val="0"/>
        </w:rPr>
        <w:t xml:space="preserve"> en que Byron y Celeste cocinan budines. Presten atención a cómo mide cada uno sus ingredientes. </w:t>
      </w:r>
      <w:r w:rsidDel="00000000" w:rsidR="00000000" w:rsidRPr="00000000">
        <w:rPr>
          <w:rtl w:val="0"/>
        </w:rPr>
        <w:t xml:space="preserve">Si su maestra les ha dado el material impreso, pueden buscar el video a través de sus buscadores o ingresando la dirección que figura debajo de la imagen.</w:t>
      </w:r>
    </w:p>
    <w:p w:rsidR="00000000" w:rsidDel="00000000" w:rsidP="00000000" w:rsidRDefault="00000000" w:rsidRPr="00000000" w14:paraId="000000FF">
      <w:pPr>
        <w:pageBreakBefore w:val="0"/>
        <w:rPr/>
      </w:pPr>
      <w:r w:rsidDel="00000000" w:rsidR="00000000" w:rsidRPr="00000000">
        <w:rPr>
          <w:rtl w:val="0"/>
        </w:rPr>
      </w:r>
    </w:p>
    <w:p w:rsidR="00000000" w:rsidDel="00000000" w:rsidP="00000000" w:rsidRDefault="00000000" w:rsidRPr="00000000" w14:paraId="00000100">
      <w:pPr>
        <w:pageBreakBefore w:val="0"/>
        <w:spacing w:before="200" w:lineRule="auto"/>
        <w:jc w:val="center"/>
        <w:rPr/>
      </w:pPr>
      <w:r w:rsidDel="00000000" w:rsidR="00000000" w:rsidRPr="00000000">
        <w:rPr>
          <w:i w:val="1"/>
          <w:rtl w:val="0"/>
        </w:rPr>
        <w:t xml:space="preserve">Budines</w:t>
      </w:r>
      <w:r w:rsidDel="00000000" w:rsidR="00000000" w:rsidRPr="00000000">
        <w:rPr>
          <w:b w:val="1"/>
          <w:rtl w:val="0"/>
        </w:rPr>
        <w:t xml:space="preserve"> - Canal Pakapaka</w:t>
      </w:r>
      <w:r w:rsidDel="00000000" w:rsidR="00000000" w:rsidRPr="00000000">
        <w:rPr>
          <w:rtl w:val="0"/>
        </w:rPr>
        <w:t xml:space="preserve"> </w:t>
      </w:r>
    </w:p>
    <w:p w:rsidR="00000000" w:rsidDel="00000000" w:rsidP="00000000" w:rsidRDefault="00000000" w:rsidRPr="00000000" w14:paraId="00000101">
      <w:pPr>
        <w:pageBreakBefore w:val="0"/>
        <w:spacing w:before="200" w:lineRule="auto"/>
        <w:jc w:val="center"/>
        <w:rPr/>
      </w:pPr>
      <w:r w:rsidDel="00000000" w:rsidR="00000000" w:rsidRPr="00000000">
        <w:rPr/>
        <w:drawing>
          <wp:inline distB="114300" distT="114300" distL="114300" distR="114300">
            <wp:extent cx="3535200" cy="2390230"/>
            <wp:effectExtent b="0" l="0" r="0" t="0"/>
            <wp:docPr id="6" name="image7.png"/>
            <a:graphic>
              <a:graphicData uri="http://schemas.openxmlformats.org/drawingml/2006/picture">
                <pic:pic>
                  <pic:nvPicPr>
                    <pic:cNvPr id="0" name="image7.png"/>
                    <pic:cNvPicPr preferRelativeResize="0"/>
                  </pic:nvPicPr>
                  <pic:blipFill>
                    <a:blip r:embed="rId36"/>
                    <a:srcRect b="0" l="0" r="0" t="0"/>
                    <a:stretch>
                      <a:fillRect/>
                    </a:stretch>
                  </pic:blipFill>
                  <pic:spPr>
                    <a:xfrm>
                      <a:off x="0" y="0"/>
                      <a:ext cx="3535200" cy="2390230"/>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pageBreakBefore w:val="0"/>
        <w:spacing w:line="240" w:lineRule="auto"/>
        <w:jc w:val="center"/>
        <w:rPr>
          <w:b w:val="1"/>
          <w:sz w:val="24"/>
          <w:szCs w:val="24"/>
        </w:rPr>
      </w:pPr>
      <w:r w:rsidDel="00000000" w:rsidR="00000000" w:rsidRPr="00000000">
        <w:rPr>
          <w:b w:val="1"/>
          <w:rtl w:val="0"/>
        </w:rPr>
        <w:t xml:space="preserve">CLIC </w:t>
      </w:r>
      <w:hyperlink r:id="rId37">
        <w:r w:rsidDel="00000000" w:rsidR="00000000" w:rsidRPr="00000000">
          <w:rPr>
            <w:b w:val="1"/>
            <w:u w:val="single"/>
            <w:rtl w:val="0"/>
          </w:rPr>
          <w:t xml:space="preserve">AQUÍ</w:t>
        </w:r>
      </w:hyperlink>
      <w:r w:rsidDel="00000000" w:rsidR="00000000" w:rsidRPr="00000000">
        <w:rPr>
          <w:b w:val="1"/>
          <w:rtl w:val="0"/>
        </w:rPr>
        <w:t xml:space="preserve"> PARA </w:t>
      </w:r>
      <w:r w:rsidDel="00000000" w:rsidR="00000000" w:rsidRPr="00000000">
        <w:rPr>
          <w:b w:val="1"/>
          <w:sz w:val="24"/>
          <w:szCs w:val="24"/>
          <w:rtl w:val="0"/>
        </w:rPr>
        <w:t xml:space="preserve">VER VIDEO</w:t>
      </w:r>
    </w:p>
    <w:p w:rsidR="00000000" w:rsidDel="00000000" w:rsidP="00000000" w:rsidRDefault="00000000" w:rsidRPr="00000000" w14:paraId="00000103">
      <w:pPr>
        <w:pageBreakBefore w:val="0"/>
        <w:spacing w:before="200" w:line="240" w:lineRule="auto"/>
        <w:jc w:val="center"/>
        <w:rPr/>
      </w:pPr>
      <w:r w:rsidDel="00000000" w:rsidR="00000000" w:rsidRPr="00000000">
        <w:rPr>
          <w:rtl w:val="0"/>
        </w:rPr>
        <w:t xml:space="preserve">https://bit.ly/3idcII2</w:t>
      </w:r>
    </w:p>
    <w:p w:rsidR="00000000" w:rsidDel="00000000" w:rsidP="00000000" w:rsidRDefault="00000000" w:rsidRPr="00000000" w14:paraId="00000104">
      <w:pPr>
        <w:pageBreakBefore w:val="0"/>
        <w:spacing w:line="240" w:lineRule="auto"/>
        <w:jc w:val="center"/>
        <w:rPr>
          <w:b w:val="1"/>
          <w:sz w:val="24"/>
          <w:szCs w:val="24"/>
        </w:rPr>
      </w:pPr>
      <w:r w:rsidDel="00000000" w:rsidR="00000000" w:rsidRPr="00000000">
        <w:rPr>
          <w:rtl w:val="0"/>
        </w:rPr>
      </w:r>
    </w:p>
    <w:p w:rsidR="00000000" w:rsidDel="00000000" w:rsidP="00000000" w:rsidRDefault="00000000" w:rsidRPr="00000000" w14:paraId="00000105">
      <w:pPr>
        <w:pageBreakBefore w:val="0"/>
        <w:spacing w:before="200" w:lineRule="auto"/>
        <w:rPr/>
      </w:pPr>
      <w:r w:rsidDel="00000000" w:rsidR="00000000" w:rsidRPr="00000000">
        <w:rPr>
          <w:rtl w:val="0"/>
        </w:rPr>
        <w:t xml:space="preserve">En caso de no poder visualizar el video, al final de este documento podrán ver algunas  imágenes extraídas. (Ver </w:t>
      </w:r>
      <w:r w:rsidDel="00000000" w:rsidR="00000000" w:rsidRPr="00000000">
        <w:rPr>
          <w:b w:val="1"/>
          <w:rtl w:val="0"/>
        </w:rPr>
        <w:t xml:space="preserve">Imágenes parada 4</w:t>
      </w:r>
      <w:r w:rsidDel="00000000" w:rsidR="00000000" w:rsidRPr="00000000">
        <w:rPr>
          <w:rtl w:val="0"/>
        </w:rPr>
        <w:t xml:space="preserve">)</w:t>
      </w:r>
    </w:p>
    <w:p w:rsidR="00000000" w:rsidDel="00000000" w:rsidP="00000000" w:rsidRDefault="00000000" w:rsidRPr="00000000" w14:paraId="00000106">
      <w:pPr>
        <w:pageBreakBefore w:val="0"/>
        <w:rPr/>
      </w:pPr>
      <w:r w:rsidDel="00000000" w:rsidR="00000000" w:rsidRPr="00000000">
        <w:rPr>
          <w:rtl w:val="0"/>
        </w:rPr>
      </w:r>
    </w:p>
    <w:p w:rsidR="00000000" w:rsidDel="00000000" w:rsidP="00000000" w:rsidRDefault="00000000" w:rsidRPr="00000000" w14:paraId="00000107">
      <w:pPr>
        <w:pageBreakBefore w:val="0"/>
        <w:numPr>
          <w:ilvl w:val="0"/>
          <w:numId w:val="1"/>
        </w:numPr>
        <w:ind w:left="720" w:hanging="360"/>
        <w:rPr>
          <w:u w:val="none"/>
        </w:rPr>
      </w:pPr>
      <w:r w:rsidDel="00000000" w:rsidR="00000000" w:rsidRPr="00000000">
        <w:rPr>
          <w:rtl w:val="0"/>
        </w:rPr>
        <w:t xml:space="preserve">Con base en el video o las imágenes, respondan con la ayuda de alguien las siguientes preguntas:</w:t>
      </w:r>
      <w:r w:rsidDel="00000000" w:rsidR="00000000" w:rsidRPr="00000000">
        <w:rPr>
          <w:rtl w:val="0"/>
        </w:rPr>
      </w:r>
    </w:p>
    <w:p w:rsidR="00000000" w:rsidDel="00000000" w:rsidP="00000000" w:rsidRDefault="00000000" w:rsidRPr="00000000" w14:paraId="00000108">
      <w:pPr>
        <w:pageBreakBefore w:val="0"/>
        <w:numPr>
          <w:ilvl w:val="0"/>
          <w:numId w:val="2"/>
        </w:numPr>
        <w:spacing w:after="0" w:before="200" w:lineRule="auto"/>
        <w:ind w:left="720" w:hanging="360"/>
        <w:rPr>
          <w:highlight w:val="white"/>
          <w:u w:val="none"/>
        </w:rPr>
      </w:pPr>
      <w:r w:rsidDel="00000000" w:rsidR="00000000" w:rsidRPr="00000000">
        <w:rPr>
          <w:highlight w:val="white"/>
          <w:rtl w:val="0"/>
        </w:rPr>
        <w:t xml:space="preserve">¿Cómo mide Byron los ingredientes para hacer su budín? ¿Qué objetos usa para medir? </w:t>
      </w:r>
    </w:p>
    <w:p w:rsidR="00000000" w:rsidDel="00000000" w:rsidP="00000000" w:rsidRDefault="00000000" w:rsidRPr="00000000" w14:paraId="00000109">
      <w:pPr>
        <w:pageBreakBefore w:val="0"/>
        <w:numPr>
          <w:ilvl w:val="0"/>
          <w:numId w:val="2"/>
        </w:numPr>
        <w:spacing w:after="200" w:before="200" w:lineRule="auto"/>
        <w:ind w:left="720" w:hanging="360"/>
        <w:rPr>
          <w:highlight w:val="white"/>
          <w:u w:val="none"/>
        </w:rPr>
      </w:pPr>
      <w:r w:rsidDel="00000000" w:rsidR="00000000" w:rsidRPr="00000000">
        <w:rPr>
          <w:highlight w:val="white"/>
          <w:rtl w:val="0"/>
        </w:rPr>
        <w:t xml:space="preserve">¿Y Celeste? ¿Cómo mide los ingredientes? ¿Qué objetos usa para medir?</w:t>
      </w:r>
    </w:p>
    <w:p w:rsidR="00000000" w:rsidDel="00000000" w:rsidP="00000000" w:rsidRDefault="00000000" w:rsidRPr="00000000" w14:paraId="0000010A">
      <w:pPr>
        <w:pageBreakBefore w:val="0"/>
        <w:spacing w:after="200" w:lineRule="auto"/>
        <w:rPr>
          <w:highlight w:val="white"/>
        </w:rPr>
      </w:pPr>
      <w:r w:rsidDel="00000000" w:rsidR="00000000" w:rsidRPr="00000000">
        <w:rPr>
          <w:rtl w:val="0"/>
        </w:rPr>
      </w:r>
    </w:p>
    <w:p w:rsidR="00000000" w:rsidDel="00000000" w:rsidP="00000000" w:rsidRDefault="00000000" w:rsidRPr="00000000" w14:paraId="0000010B">
      <w:pPr>
        <w:pageBreakBefore w:val="0"/>
        <w:spacing w:after="200" w:lineRule="auto"/>
        <w:rPr>
          <w:highlight w:val="white"/>
        </w:rPr>
      </w:pPr>
      <w:r w:rsidDel="00000000" w:rsidR="00000000" w:rsidRPr="00000000">
        <w:rPr>
          <w:highlight w:val="white"/>
          <w:rtl w:val="0"/>
        </w:rPr>
        <w:t xml:space="preserve">Anoten, también, lo que les haya llamado la atención de las formas de medir de Byron y Celeste.</w:t>
      </w:r>
    </w:p>
    <w:p w:rsidR="00000000" w:rsidDel="00000000" w:rsidP="00000000" w:rsidRDefault="00000000" w:rsidRPr="00000000" w14:paraId="0000010C">
      <w:pPr>
        <w:pageBreakBefore w:val="0"/>
        <w:spacing w:before="200" w:lineRule="auto"/>
        <w:jc w:val="both"/>
        <w:rPr>
          <w:b w:val="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D">
      <w:pPr>
        <w:pageBreakBefore w:val="0"/>
        <w:widowControl w:val="0"/>
        <w:spacing w:before="200" w:line="240" w:lineRule="auto"/>
        <w:ind w:left="0" w:right="301.0629921259857" w:firstLine="0"/>
        <w:rPr>
          <w:b w:val="1"/>
          <w:sz w:val="28"/>
          <w:szCs w:val="28"/>
        </w:rPr>
      </w:pPr>
      <w:r w:rsidDel="00000000" w:rsidR="00000000" w:rsidRPr="00000000">
        <w:rPr>
          <w:b w:val="1"/>
          <w:sz w:val="28"/>
          <w:szCs w:val="28"/>
          <w:rtl w:val="0"/>
        </w:rPr>
        <w:t xml:space="preserve">Pistas para hacer esta actividad</w:t>
      </w:r>
    </w:p>
    <w:p w:rsidR="00000000" w:rsidDel="00000000" w:rsidP="00000000" w:rsidRDefault="00000000" w:rsidRPr="00000000" w14:paraId="0000010E">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10F">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110">
      <w:pPr>
        <w:pageBreakBefore w:val="0"/>
        <w:widowControl w:val="0"/>
        <w:spacing w:line="240" w:lineRule="auto"/>
        <w:jc w:val="center"/>
        <w:rPr>
          <w:sz w:val="20"/>
          <w:szCs w:val="20"/>
          <w:highlight w:val="white"/>
        </w:rPr>
      </w:pPr>
      <w:r w:rsidDel="00000000" w:rsidR="00000000" w:rsidRPr="00000000">
        <w:rPr>
          <w:sz w:val="20"/>
          <w:szCs w:val="20"/>
          <w:highlight w:val="white"/>
          <w:rtl w:val="0"/>
        </w:rPr>
        <w:t xml:space="preserve">HACER CLIC SOBRE EL ÍCONO PARA ESCUCHAR LAS PISTAS</w:t>
      </w:r>
    </w:p>
    <w:p w:rsidR="00000000" w:rsidDel="00000000" w:rsidP="00000000" w:rsidRDefault="00000000" w:rsidRPr="00000000" w14:paraId="00000111">
      <w:pPr>
        <w:pageBreakBefore w:val="0"/>
        <w:widowControl w:val="0"/>
        <w:spacing w:line="240" w:lineRule="auto"/>
        <w:jc w:val="center"/>
        <w:rPr>
          <w:highlight w:val="white"/>
        </w:rPr>
      </w:pPr>
      <w:r w:rsidDel="00000000" w:rsidR="00000000" w:rsidRPr="00000000">
        <w:rPr>
          <w:rtl w:val="0"/>
        </w:rPr>
      </w:r>
    </w:p>
    <w:p w:rsidR="00000000" w:rsidDel="00000000" w:rsidP="00000000" w:rsidRDefault="00000000" w:rsidRPr="00000000" w14:paraId="00000112">
      <w:pPr>
        <w:pageBreakBefore w:val="0"/>
        <w:widowControl w:val="0"/>
        <w:spacing w:line="240" w:lineRule="auto"/>
        <w:jc w:val="center"/>
        <w:rPr/>
      </w:pPr>
      <w:hyperlink r:id="rId38">
        <w:r w:rsidDel="00000000" w:rsidR="00000000" w:rsidRPr="00000000">
          <w:rPr>
            <w:color w:val="1155cc"/>
            <w:sz w:val="21"/>
            <w:szCs w:val="21"/>
            <w:highlight w:val="white"/>
            <w:u w:val="single"/>
          </w:rPr>
          <w:drawing>
            <wp:inline distB="114300" distT="114300" distL="114300" distR="114300">
              <wp:extent cx="652463" cy="652463"/>
              <wp:effectExtent b="0" l="0" r="0" t="0"/>
              <wp:docPr id="18"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652463" cy="652463"/>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113">
      <w:pPr>
        <w:pageBreakBefore w:val="0"/>
        <w:spacing w:after="200" w:lineRule="auto"/>
        <w:ind w:left="280" w:right="240" w:firstLine="0"/>
        <w:jc w:val="center"/>
        <w:rPr>
          <w:sz w:val="20"/>
          <w:szCs w:val="20"/>
        </w:rPr>
      </w:pPr>
      <w:hyperlink r:id="rId39">
        <w:r w:rsidDel="00000000" w:rsidR="00000000" w:rsidRPr="00000000">
          <w:rPr>
            <w:sz w:val="20"/>
            <w:szCs w:val="20"/>
            <w:u w:val="single"/>
            <w:rtl w:val="0"/>
          </w:rPr>
          <w:t xml:space="preserve">https://bit.ly/2DmaKqb</w:t>
        </w:r>
      </w:hyperlink>
      <w:r w:rsidDel="00000000" w:rsidR="00000000" w:rsidRPr="00000000">
        <w:rPr>
          <w:rtl w:val="0"/>
        </w:rPr>
      </w:r>
    </w:p>
    <w:p w:rsidR="00000000" w:rsidDel="00000000" w:rsidP="00000000" w:rsidRDefault="00000000" w:rsidRPr="00000000" w14:paraId="00000114">
      <w:pPr>
        <w:pageBreakBefore w:val="0"/>
        <w:spacing w:after="200" w:lineRule="auto"/>
        <w:ind w:left="0" w:right="240" w:firstLine="0"/>
        <w:rPr/>
      </w:pPr>
      <w:r w:rsidDel="00000000" w:rsidR="00000000" w:rsidRPr="00000000">
        <w:rPr>
          <w:rtl w:val="0"/>
        </w:rPr>
        <w:t xml:space="preserve">Familia, en esta actividad se plantea la visualización de un video en que dos chicos discuten sobre el modo de medir los ingredientes de sus recetas. Es importante que se detengan con los chicos a ver qué usa cada uno para medir. Cuando se usa la jarra medidora, observen con detenimiento cómo se usa. Si tienen alguna jarra o vaso medidor en casa pueden </w:t>
      </w:r>
      <w:r w:rsidDel="00000000" w:rsidR="00000000" w:rsidRPr="00000000">
        <w:rPr>
          <w:rtl w:val="0"/>
        </w:rPr>
        <w:t xml:space="preserve">observarlo juntos</w:t>
      </w:r>
      <w:r w:rsidDel="00000000" w:rsidR="00000000" w:rsidRPr="00000000">
        <w:rPr>
          <w:rtl w:val="0"/>
        </w:rPr>
        <w:t xml:space="preserve">, ver qué números tiene, por qué hay números iguales pero a distintas alturas, según las distintas magnitudes e ingredientes. </w:t>
      </w:r>
      <w:r w:rsidDel="00000000" w:rsidR="00000000" w:rsidRPr="00000000">
        <w:rPr>
          <w:rtl w:val="0"/>
        </w:rPr>
        <w:t xml:space="preserve">Si no tienen, busquen el dibujo que se encuentra al final de esta secuencia. (Ver </w:t>
      </w:r>
      <w:r w:rsidDel="00000000" w:rsidR="00000000" w:rsidRPr="00000000">
        <w:rPr>
          <w:b w:val="1"/>
          <w:rtl w:val="0"/>
        </w:rPr>
        <w:t xml:space="preserve">Jarra medidora</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15">
      <w:pPr>
        <w:pageBreakBefore w:val="0"/>
        <w:spacing w:after="200" w:lineRule="auto"/>
        <w:jc w:val="both"/>
        <w:rPr>
          <w:color w:val="ff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16">
      <w:pPr>
        <w:pageBreakBefore w:val="0"/>
        <w:spacing w:after="200" w:lineRule="auto"/>
        <w:jc w:val="both"/>
        <w:rPr>
          <w:b w:val="1"/>
        </w:rPr>
      </w:pPr>
      <w:r w:rsidDel="00000000" w:rsidR="00000000" w:rsidRPr="00000000">
        <w:rPr>
          <w:rtl w:val="0"/>
        </w:rPr>
      </w:r>
    </w:p>
    <w:p w:rsidR="00000000" w:rsidDel="00000000" w:rsidP="00000000" w:rsidRDefault="00000000" w:rsidRPr="00000000" w14:paraId="00000117">
      <w:pPr>
        <w:pageBreakBefore w:val="0"/>
        <w:spacing w:after="200" w:lineRule="auto"/>
        <w:jc w:val="both"/>
        <w:rPr>
          <w:b w:val="1"/>
        </w:rPr>
      </w:pPr>
      <w:r w:rsidDel="00000000" w:rsidR="00000000" w:rsidRPr="00000000">
        <w:rPr>
          <w:rtl w:val="0"/>
        </w:rPr>
      </w:r>
    </w:p>
    <w:p w:rsidR="00000000" w:rsidDel="00000000" w:rsidP="00000000" w:rsidRDefault="00000000" w:rsidRPr="00000000" w14:paraId="00000118">
      <w:pPr>
        <w:pageBreakBefore w:val="0"/>
        <w:spacing w:after="200" w:lineRule="auto"/>
        <w:jc w:val="both"/>
        <w:rPr>
          <w:b w:val="1"/>
        </w:rPr>
      </w:pPr>
      <w:r w:rsidDel="00000000" w:rsidR="00000000" w:rsidRPr="00000000">
        <w:rPr>
          <w:rtl w:val="0"/>
        </w:rPr>
      </w:r>
    </w:p>
    <w:p w:rsidR="00000000" w:rsidDel="00000000" w:rsidP="00000000" w:rsidRDefault="00000000" w:rsidRPr="00000000" w14:paraId="00000119">
      <w:pPr>
        <w:pageBreakBefore w:val="0"/>
        <w:spacing w:after="200" w:lineRule="auto"/>
        <w:rPr>
          <w:b w:val="1"/>
        </w:rPr>
      </w:pPr>
      <w:r w:rsidDel="00000000" w:rsidR="00000000" w:rsidRPr="00000000">
        <w:rPr>
          <w:b w:val="1"/>
          <w:rtl w:val="0"/>
        </w:rPr>
        <w:t xml:space="preserve">Referencia</w:t>
      </w:r>
    </w:p>
    <w:p w:rsidR="00000000" w:rsidDel="00000000" w:rsidP="00000000" w:rsidRDefault="00000000" w:rsidRPr="00000000" w14:paraId="0000011A">
      <w:pPr>
        <w:pageBreakBefore w:val="0"/>
        <w:spacing w:after="200" w:lineRule="auto"/>
        <w:ind w:left="0" w:firstLine="0"/>
        <w:rPr/>
      </w:pPr>
      <w:r w:rsidDel="00000000" w:rsidR="00000000" w:rsidRPr="00000000">
        <w:rPr>
          <w:rtl w:val="0"/>
        </w:rPr>
        <w:t xml:space="preserve">Argentina. Ministerio de Educación de la Nación. Consejo Federal de Educación. (2006). </w:t>
      </w:r>
      <w:r w:rsidDel="00000000" w:rsidR="00000000" w:rsidRPr="00000000">
        <w:rPr>
          <w:i w:val="1"/>
          <w:rtl w:val="0"/>
        </w:rPr>
        <w:t xml:space="preserve">Núcleo de Aprendizajes Prioritarios: Matemática. </w:t>
      </w:r>
      <w:r w:rsidDel="00000000" w:rsidR="00000000" w:rsidRPr="00000000">
        <w:rPr>
          <w:rtl w:val="0"/>
        </w:rPr>
        <w:t xml:space="preserve">Buenos Aires: Ministerio de Educación de la Nación. Disponible en </w:t>
      </w:r>
      <w:hyperlink r:id="rId40">
        <w:r w:rsidDel="00000000" w:rsidR="00000000" w:rsidRPr="00000000">
          <w:rPr>
            <w:u w:val="single"/>
            <w:rtl w:val="0"/>
          </w:rPr>
          <w:t xml:space="preserve">http://bde.operativos-ueicee.com.ar/documentos/620/download</w:t>
        </w:r>
      </w:hyperlink>
      <w:r w:rsidDel="00000000" w:rsidR="00000000" w:rsidRPr="00000000">
        <w:rPr>
          <w:i w:val="1"/>
          <w:rtl w:val="0"/>
        </w:rPr>
        <w:t xml:space="preserve">  </w:t>
      </w:r>
      <w:r w:rsidDel="00000000" w:rsidR="00000000" w:rsidRPr="00000000">
        <w:rPr>
          <w:rtl w:val="0"/>
        </w:rPr>
      </w:r>
    </w:p>
    <w:p w:rsidR="00000000" w:rsidDel="00000000" w:rsidP="00000000" w:rsidRDefault="00000000" w:rsidRPr="00000000" w14:paraId="0000011B">
      <w:pPr>
        <w:pageBreakBefore w:val="0"/>
        <w:spacing w:after="200" w:lineRule="auto"/>
        <w:ind w:left="0" w:firstLine="0"/>
        <w:rPr/>
      </w:pPr>
      <w:r w:rsidDel="00000000" w:rsidR="00000000" w:rsidRPr="00000000">
        <w:rPr>
          <w:rtl w:val="0"/>
        </w:rPr>
        <w:t xml:space="preserve">Bressan, A y Bogisic, B.</w:t>
      </w:r>
      <w:r w:rsidDel="00000000" w:rsidR="00000000" w:rsidRPr="00000000">
        <w:rPr>
          <w:rtl w:val="0"/>
        </w:rPr>
        <w:t xml:space="preserve"> (1996). </w:t>
      </w:r>
      <w:r w:rsidDel="00000000" w:rsidR="00000000" w:rsidRPr="00000000">
        <w:rPr>
          <w:i w:val="1"/>
          <w:rtl w:val="0"/>
        </w:rPr>
        <w:t xml:space="preserve">La estimación, una forma importante de pensar en matemática.</w:t>
      </w:r>
      <w:r w:rsidDel="00000000" w:rsidR="00000000" w:rsidRPr="00000000">
        <w:rPr>
          <w:rtl w:val="0"/>
        </w:rPr>
        <w:t xml:space="preserve"> Río Negro: Consejo Provincial de Educación. Disponible en </w:t>
      </w:r>
      <w:hyperlink r:id="rId41">
        <w:r w:rsidDel="00000000" w:rsidR="00000000" w:rsidRPr="00000000">
          <w:rPr>
            <w:u w:val="single"/>
            <w:rtl w:val="0"/>
          </w:rPr>
          <w:t xml:space="preserve">http://www.bnm.me.gov.ar/giga1/documentos/EL000516.pdf</w:t>
        </w:r>
      </w:hyperlink>
      <w:r w:rsidDel="00000000" w:rsidR="00000000" w:rsidRPr="00000000">
        <w:rPr>
          <w:rtl w:val="0"/>
        </w:rPr>
        <w:t xml:space="preserve"> </w:t>
      </w:r>
    </w:p>
    <w:p w:rsidR="00000000" w:rsidDel="00000000" w:rsidP="00000000" w:rsidRDefault="00000000" w:rsidRPr="00000000" w14:paraId="0000011C">
      <w:pPr>
        <w:pageBreakBefore w:val="0"/>
        <w:spacing w:after="200" w:lineRule="auto"/>
        <w:ind w:left="0" w:firstLine="0"/>
        <w:rPr/>
      </w:pPr>
      <w:r w:rsidDel="00000000" w:rsidR="00000000" w:rsidRPr="00000000">
        <w:rPr>
          <w:rtl w:val="0"/>
        </w:rPr>
        <w:t xml:space="preserve">Fuenlabrada, I.; Block, D.; Balbuena, H. y Carvajal, A. (1991). Atínale. En </w:t>
      </w:r>
      <w:r w:rsidDel="00000000" w:rsidR="00000000" w:rsidRPr="00000000">
        <w:rPr>
          <w:i w:val="1"/>
          <w:rtl w:val="0"/>
        </w:rPr>
        <w:t xml:space="preserve">Juega y aprende matemáticas</w:t>
      </w:r>
      <w:r w:rsidDel="00000000" w:rsidR="00000000" w:rsidRPr="00000000">
        <w:rPr>
          <w:rtl w:val="0"/>
        </w:rPr>
        <w:t xml:space="preserve"> (pp. 46-51). </w:t>
      </w:r>
      <w:r w:rsidDel="00000000" w:rsidR="00000000" w:rsidRPr="00000000">
        <w:rPr>
          <w:rtl w:val="0"/>
        </w:rPr>
        <w:t xml:space="preserve">México: SEP / Libros del Rincón.</w:t>
      </w:r>
      <w:r w:rsidDel="00000000" w:rsidR="00000000" w:rsidRPr="00000000">
        <w:rPr>
          <w:rtl w:val="0"/>
        </w:rPr>
      </w:r>
    </w:p>
    <w:p w:rsidR="00000000" w:rsidDel="00000000" w:rsidP="00000000" w:rsidRDefault="00000000" w:rsidRPr="00000000" w14:paraId="0000011D">
      <w:pPr>
        <w:pageBreakBefore w:val="0"/>
        <w:spacing w:after="200" w:lineRule="auto"/>
        <w:ind w:left="0" w:firstLine="0"/>
        <w:rPr/>
      </w:pPr>
      <w:r w:rsidDel="00000000" w:rsidR="00000000" w:rsidRPr="00000000">
        <w:rPr>
          <w:rtl w:val="0"/>
        </w:rPr>
        <w:t xml:space="preserve">Piaget, J.; Inhelder, B. y Szeminska, A. (1973). </w:t>
      </w:r>
      <w:r w:rsidDel="00000000" w:rsidR="00000000" w:rsidRPr="00000000">
        <w:rPr>
          <w:i w:val="1"/>
          <w:rtl w:val="0"/>
        </w:rPr>
        <w:t xml:space="preserve">La géométrie spontanée de l´ enfant</w:t>
      </w:r>
      <w:r w:rsidDel="00000000" w:rsidR="00000000" w:rsidRPr="00000000">
        <w:rPr>
          <w:rtl w:val="0"/>
        </w:rPr>
        <w:t xml:space="preserve">. París: Presses Universitaires de France.</w:t>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rPr/>
      </w:pPr>
      <w:r w:rsidDel="00000000" w:rsidR="00000000" w:rsidRPr="00000000">
        <w:rPr>
          <w:rtl w:val="0"/>
        </w:rPr>
        <w:t xml:space="preserve">Rockwell, E. y Rebolledo, V. (2018). </w:t>
      </w:r>
      <w:r w:rsidDel="00000000" w:rsidR="00000000" w:rsidRPr="00000000">
        <w:rPr>
          <w:i w:val="1"/>
          <w:rtl w:val="0"/>
        </w:rPr>
        <w:t xml:space="preserve">Yoltocah: Estrategias didácticas multigrado</w:t>
      </w:r>
      <w:r w:rsidDel="00000000" w:rsidR="00000000" w:rsidRPr="00000000">
        <w:rPr>
          <w:rtl w:val="0"/>
        </w:rPr>
        <w:t xml:space="preserve">. Disponible en </w:t>
      </w:r>
      <w:hyperlink r:id="rId42">
        <w:r w:rsidDel="00000000" w:rsidR="00000000" w:rsidRPr="00000000">
          <w:rPr>
            <w:u w:val="single"/>
            <w:rtl w:val="0"/>
          </w:rPr>
          <w:t xml:space="preserve">http://yoltocah.mx/pensamiento-matematico/estrategia-2/</w:t>
        </w:r>
      </w:hyperlink>
      <w:r w:rsidDel="00000000" w:rsidR="00000000" w:rsidRPr="00000000">
        <w:rPr>
          <w:rtl w:val="0"/>
        </w:rPr>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highlight w:val="yellow"/>
        </w:rPr>
      </w:pPr>
      <w:r w:rsidDel="00000000" w:rsidR="00000000" w:rsidRPr="00000000">
        <w:rPr>
          <w:rtl w:val="0"/>
        </w:rPr>
      </w:r>
    </w:p>
    <w:p w:rsidR="00000000" w:rsidDel="00000000" w:rsidP="00000000" w:rsidRDefault="00000000" w:rsidRPr="00000000" w14:paraId="00000120">
      <w:pPr>
        <w:pageBreakBefore w:val="0"/>
        <w:jc w:val="both"/>
        <w:rPr>
          <w:color w:val="ff0000"/>
        </w:rPr>
      </w:pPr>
      <w:r w:rsidDel="00000000" w:rsidR="00000000" w:rsidRPr="00000000">
        <w:rPr>
          <w:rtl w:val="0"/>
        </w:rPr>
      </w:r>
    </w:p>
    <w:p w:rsidR="00000000" w:rsidDel="00000000" w:rsidP="00000000" w:rsidRDefault="00000000" w:rsidRPr="00000000" w14:paraId="00000121">
      <w:pPr>
        <w:pageBreakBefore w:val="0"/>
        <w:jc w:val="both"/>
        <w:rPr>
          <w:color w:val="ff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2">
      <w:pPr>
        <w:pageBreakBefore w:val="0"/>
        <w:jc w:val="both"/>
        <w:rPr>
          <w:color w:val="ff0000"/>
        </w:rPr>
      </w:pPr>
      <w:r w:rsidDel="00000000" w:rsidR="00000000" w:rsidRPr="00000000">
        <w:rPr>
          <w:rtl w:val="0"/>
        </w:rPr>
      </w:r>
    </w:p>
    <w:p w:rsidR="00000000" w:rsidDel="00000000" w:rsidP="00000000" w:rsidRDefault="00000000" w:rsidRPr="00000000" w14:paraId="00000123">
      <w:pPr>
        <w:pageBreakBefore w:val="0"/>
        <w:jc w:val="both"/>
        <w:rPr>
          <w:color w:val="ff0000"/>
        </w:rPr>
      </w:pPr>
      <w:r w:rsidDel="00000000" w:rsidR="00000000" w:rsidRPr="00000000">
        <w:rPr>
          <w:rtl w:val="0"/>
        </w:rPr>
      </w:r>
    </w:p>
    <w:p w:rsidR="00000000" w:rsidDel="00000000" w:rsidP="00000000" w:rsidRDefault="00000000" w:rsidRPr="00000000" w14:paraId="00000124">
      <w:pPr>
        <w:pageBreakBefore w:val="0"/>
        <w:widowControl w:val="0"/>
        <w:spacing w:before="200" w:line="276" w:lineRule="auto"/>
        <w:ind w:left="850.3937007874017" w:right="972.9921259842524" w:firstLine="0"/>
        <w:jc w:val="both"/>
        <w:rPr>
          <w:b w:val="1"/>
        </w:rPr>
      </w:pPr>
      <w:r w:rsidDel="00000000" w:rsidR="00000000" w:rsidRPr="00000000">
        <w:rPr>
          <w:b w:val="1"/>
          <w:rtl w:val="0"/>
        </w:rPr>
        <w:t xml:space="preserve">ORIENTACIONES PARA EL DOCENTE</w:t>
      </w:r>
      <w:r w:rsidDel="00000000" w:rsidR="00000000" w:rsidRPr="00000000">
        <w:rPr>
          <w:rtl w:val="0"/>
        </w:rPr>
      </w:r>
    </w:p>
    <w:p w:rsidR="00000000" w:rsidDel="00000000" w:rsidP="00000000" w:rsidRDefault="00000000" w:rsidRPr="00000000" w14:paraId="00000125">
      <w:pPr>
        <w:pageBreakBefore w:val="0"/>
        <w:widowControl w:val="0"/>
        <w:spacing w:after="200" w:line="276" w:lineRule="auto"/>
        <w:ind w:left="850.3937007874017" w:right="972.9921259842524" w:firstLine="0"/>
        <w:rPr/>
      </w:pPr>
      <w:r w:rsidDel="00000000" w:rsidR="00000000" w:rsidRPr="00000000">
        <w:rPr>
          <w:rtl w:val="0"/>
        </w:rPr>
        <w:br w:type="textWrapping"/>
        <w:t xml:space="preserve">En las actividades de esta propuesta abordamos distintos componentes del proceso de medición: el desarrollo de habilidades y procesos de estimación, la problemática de la elección de una unidad para realizar mediciones efectivas demandadas como vías de comprobación de estimaciones y la problemática de la no uniformidad de las medidas no convencionales.</w:t>
      </w:r>
    </w:p>
    <w:p w:rsidR="00000000" w:rsidDel="00000000" w:rsidP="00000000" w:rsidRDefault="00000000" w:rsidRPr="00000000" w14:paraId="00000126">
      <w:pPr>
        <w:pageBreakBefore w:val="0"/>
        <w:widowControl w:val="0"/>
        <w:spacing w:after="200" w:line="276" w:lineRule="auto"/>
        <w:ind w:left="850.3937007874017" w:right="972.9921259842524" w:firstLine="0"/>
        <w:rPr/>
      </w:pPr>
      <w:r w:rsidDel="00000000" w:rsidR="00000000" w:rsidRPr="00000000">
        <w:rPr>
          <w:rtl w:val="0"/>
        </w:rPr>
        <w:t xml:space="preserve">Nos adentramos en esa diversidad de asuntos implicando a los chicos en juegos que consisten en estimar del modo más ajustado posible (</w:t>
      </w:r>
      <w:r w:rsidDel="00000000" w:rsidR="00000000" w:rsidRPr="00000000">
        <w:rPr>
          <w:b w:val="1"/>
          <w:rtl w:val="0"/>
        </w:rPr>
        <w:t xml:space="preserve">paradas 1 y 3</w:t>
      </w:r>
      <w:r w:rsidDel="00000000" w:rsidR="00000000" w:rsidRPr="00000000">
        <w:rPr>
          <w:rtl w:val="0"/>
        </w:rPr>
        <w:t xml:space="preserve">). En la parada 1, la exigencia es seleccionar o construir un objeto “tan largo como” y la verificación de la estimación en juego en esta elección puede ser realizada sin necesidad de medir. Es suficiente realizar una “comparación directa” de estos objetos en torno a la magnitud elegida. No es necesario obtener una medida precisa como resultado de ese proceso de medición para poder emitir un juicio que nos permita ordenar los objetos que comparamos (Bressan y Bogisic, 1996), basta con colocarlos uno al lado del otro.</w:t>
      </w:r>
    </w:p>
    <w:p w:rsidR="00000000" w:rsidDel="00000000" w:rsidP="00000000" w:rsidRDefault="00000000" w:rsidRPr="00000000" w14:paraId="00000127">
      <w:pPr>
        <w:pageBreakBefore w:val="0"/>
        <w:widowControl w:val="0"/>
        <w:spacing w:after="200" w:line="276" w:lineRule="auto"/>
        <w:ind w:left="850.3937007874017" w:right="972.9921259842524" w:firstLine="0"/>
        <w:rPr/>
      </w:pPr>
      <w:r w:rsidDel="00000000" w:rsidR="00000000" w:rsidRPr="00000000">
        <w:rPr>
          <w:rtl w:val="0"/>
        </w:rPr>
        <w:t xml:space="preserve">En cambio, en la </w:t>
      </w:r>
      <w:r w:rsidDel="00000000" w:rsidR="00000000" w:rsidRPr="00000000">
        <w:rPr>
          <w:b w:val="1"/>
          <w:rtl w:val="0"/>
        </w:rPr>
        <w:t xml:space="preserve">parada 3 </w:t>
      </w:r>
      <w:r w:rsidDel="00000000" w:rsidR="00000000" w:rsidRPr="00000000">
        <w:rPr>
          <w:rtl w:val="0"/>
        </w:rPr>
        <w:t xml:space="preserve">la exigencia es distinta, deben estimar la medida de una distancia (del tiro realizado a la meta) con una unidad ya establecida (la cuarta). La situación que proponemos supone que tanto la unidad usada (cuarta) como el objeto a medir (distancia del tiro a la meta) están presentes. Lo que habilita la estimación entonces es una exigencia didáctica, no algo que en sí mismo sea requerido por el tipo de situación. Es más bien la regla y desafío del juego lo que demanda realizar una estimación. Hay en este juego una complejidad: lo que los chicos estarán midiendo es una distancia, un espacio “vacío” (Piaget, Inhelder y Szeminska,1973). Asimismo, hay otra apuesta vinculada a la estimación que apela a generar ocasiones para desarrollar patrones de estimación, promoviendo un trabajo sobre sus medidas antropométricas. </w:t>
      </w:r>
    </w:p>
    <w:p w:rsidR="00000000" w:rsidDel="00000000" w:rsidP="00000000" w:rsidRDefault="00000000" w:rsidRPr="00000000" w14:paraId="00000128">
      <w:pPr>
        <w:pageBreakBefore w:val="0"/>
        <w:widowControl w:val="0"/>
        <w:spacing w:after="200" w:line="276" w:lineRule="auto"/>
        <w:ind w:left="850.3937007874017" w:right="972.9921259842524" w:firstLine="0"/>
        <w:rPr/>
      </w:pPr>
      <w:r w:rsidDel="00000000" w:rsidR="00000000" w:rsidRPr="00000000">
        <w:rPr>
          <w:rtl w:val="0"/>
        </w:rPr>
        <w:t xml:space="preserve">Este trabajo sobre patrones o referencias para estimar se sostiene en la </w:t>
      </w:r>
      <w:r w:rsidDel="00000000" w:rsidR="00000000" w:rsidRPr="00000000">
        <w:rPr>
          <w:b w:val="1"/>
          <w:rtl w:val="0"/>
        </w:rPr>
        <w:t xml:space="preserve">parada 4</w:t>
      </w:r>
      <w:r w:rsidDel="00000000" w:rsidR="00000000" w:rsidRPr="00000000">
        <w:rPr>
          <w:rtl w:val="0"/>
        </w:rPr>
        <w:t xml:space="preserve"> al proponer explorar objetos usuales que se utilizan para medir ingredientes en un contexto de uso doméstico de las mediciones: controlar y reproducir cantidades de ingredientes de recetas para cocinar. En esa parada, además, generamos una primera aproximación a algunos instrumentos de medición convencionales (jarras medidoras) y sus modos de uso. Estos instrumentos portan unidades convencionales de capacidad y peso que será necesario seguir trabajando de modo específico, pero que excede el objetivo de esta secuencia.</w:t>
      </w:r>
    </w:p>
    <w:p w:rsidR="00000000" w:rsidDel="00000000" w:rsidP="00000000" w:rsidRDefault="00000000" w:rsidRPr="00000000" w14:paraId="00000129">
      <w:pPr>
        <w:pageBreakBefore w:val="0"/>
        <w:widowControl w:val="0"/>
        <w:spacing w:after="200" w:line="276" w:lineRule="auto"/>
        <w:ind w:left="0" w:right="972.9921259842524" w:firstLine="0"/>
        <w:rPr>
          <w:color w:val="ff0000"/>
        </w:rPr>
      </w:pPr>
      <w:r w:rsidDel="00000000" w:rsidR="00000000" w:rsidRPr="00000000">
        <w:pict>
          <v:rect style="width:0.0pt;height:1.5pt" o:hr="t" o:hrstd="t" o:hralign="center" fillcolor="#A0A0A0" stroked="f"/>
        </w:pict>
      </w:r>
      <w:r w:rsidDel="00000000" w:rsidR="00000000" w:rsidRPr="00000000">
        <w:rPr>
          <w:color w:val="ff0000"/>
          <w:rtl w:val="0"/>
        </w:rPr>
        <w:t xml:space="preserve"> </w:t>
      </w:r>
    </w:p>
    <w:p w:rsidR="00000000" w:rsidDel="00000000" w:rsidP="00000000" w:rsidRDefault="00000000" w:rsidRPr="00000000" w14:paraId="0000012A">
      <w:pPr>
        <w:pageBreakBefore w:val="0"/>
        <w:spacing w:before="200" w:line="240" w:lineRule="auto"/>
        <w:rPr>
          <w:b w:val="1"/>
          <w:sz w:val="28"/>
          <w:szCs w:val="28"/>
        </w:rPr>
      </w:pPr>
      <w:r w:rsidDel="00000000" w:rsidR="00000000" w:rsidRPr="00000000">
        <w:rPr>
          <w:b w:val="1"/>
          <w:sz w:val="28"/>
          <w:szCs w:val="28"/>
          <w:rtl w:val="0"/>
        </w:rPr>
        <w:t xml:space="preserve">Imágenes parada 2</w:t>
      </w:r>
    </w:p>
    <w:p w:rsidR="00000000" w:rsidDel="00000000" w:rsidP="00000000" w:rsidRDefault="00000000" w:rsidRPr="00000000" w14:paraId="0000012B">
      <w:pPr>
        <w:pageBreakBefore w:val="0"/>
        <w:spacing w:before="200" w:line="240" w:lineRule="auto"/>
        <w:ind w:left="0" w:firstLine="0"/>
        <w:rPr/>
      </w:pPr>
      <w:r w:rsidDel="00000000" w:rsidR="00000000" w:rsidRPr="00000000">
        <w:rPr>
          <w:rtl w:val="0"/>
        </w:rPr>
        <w:t xml:space="preserve">En la Antigüedad, las cosas se </w:t>
      </w:r>
      <w:r w:rsidDel="00000000" w:rsidR="00000000" w:rsidRPr="00000000">
        <w:rPr>
          <w:rtl w:val="0"/>
        </w:rPr>
        <w:t xml:space="preserve">medían </w:t>
      </w:r>
      <w:r w:rsidDel="00000000" w:rsidR="00000000" w:rsidRPr="00000000">
        <w:rPr>
          <w:rtl w:val="0"/>
        </w:rPr>
        <w:t xml:space="preserve">con las partes del cuerpo. </w:t>
      </w:r>
    </w:p>
    <w:p w:rsidR="00000000" w:rsidDel="00000000" w:rsidP="00000000" w:rsidRDefault="00000000" w:rsidRPr="00000000" w14:paraId="0000012C">
      <w:pPr>
        <w:pageBreakBefore w:val="0"/>
        <w:numPr>
          <w:ilvl w:val="0"/>
          <w:numId w:val="7"/>
        </w:numPr>
        <w:spacing w:before="200" w:line="240" w:lineRule="auto"/>
        <w:ind w:left="720" w:hanging="360"/>
        <w:rPr>
          <w:b w:val="1"/>
          <w:u w:val="none"/>
        </w:rPr>
      </w:pPr>
      <w:r w:rsidDel="00000000" w:rsidR="00000000" w:rsidRPr="00000000">
        <w:rPr>
          <w:b w:val="1"/>
          <w:rtl w:val="0"/>
        </w:rPr>
        <w:t xml:space="preserve">El codo</w:t>
      </w:r>
    </w:p>
    <w:p w:rsidR="00000000" w:rsidDel="00000000" w:rsidP="00000000" w:rsidRDefault="00000000" w:rsidRPr="00000000" w14:paraId="0000012D">
      <w:pPr>
        <w:pageBreakBefore w:val="0"/>
        <w:spacing w:before="200" w:line="240" w:lineRule="auto"/>
        <w:jc w:val="center"/>
        <w:rPr>
          <w:sz w:val="20"/>
          <w:szCs w:val="20"/>
        </w:rPr>
      </w:pPr>
      <w:r w:rsidDel="00000000" w:rsidR="00000000" w:rsidRPr="00000000">
        <w:rPr>
          <w:sz w:val="20"/>
          <w:szCs w:val="20"/>
        </w:rPr>
        <w:drawing>
          <wp:inline distB="114300" distT="114300" distL="114300" distR="114300">
            <wp:extent cx="3467133" cy="1963738"/>
            <wp:effectExtent b="0" l="0" r="0" t="0"/>
            <wp:docPr id="15" name="image8.png"/>
            <a:graphic>
              <a:graphicData uri="http://schemas.openxmlformats.org/drawingml/2006/picture">
                <pic:pic>
                  <pic:nvPicPr>
                    <pic:cNvPr id="0" name="image8.png"/>
                    <pic:cNvPicPr preferRelativeResize="0"/>
                  </pic:nvPicPr>
                  <pic:blipFill>
                    <a:blip r:embed="rId43"/>
                    <a:srcRect b="0" l="0" r="0" t="0"/>
                    <a:stretch>
                      <a:fillRect/>
                    </a:stretch>
                  </pic:blipFill>
                  <pic:spPr>
                    <a:xfrm>
                      <a:off x="0" y="0"/>
                      <a:ext cx="3467133" cy="1963738"/>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pageBreakBefore w:val="0"/>
        <w:spacing w:before="200" w:line="240" w:lineRule="auto"/>
        <w:rPr>
          <w:sz w:val="20"/>
          <w:szCs w:val="20"/>
        </w:rPr>
      </w:pPr>
      <w:r w:rsidDel="00000000" w:rsidR="00000000" w:rsidRPr="00000000">
        <w:rPr>
          <w:rtl w:val="0"/>
        </w:rPr>
      </w:r>
    </w:p>
    <w:p w:rsidR="00000000" w:rsidDel="00000000" w:rsidP="00000000" w:rsidRDefault="00000000" w:rsidRPr="00000000" w14:paraId="0000012F">
      <w:pPr>
        <w:pageBreakBefore w:val="0"/>
        <w:numPr>
          <w:ilvl w:val="0"/>
          <w:numId w:val="11"/>
        </w:numPr>
        <w:spacing w:before="200" w:line="240" w:lineRule="auto"/>
        <w:ind w:left="720" w:hanging="360"/>
        <w:rPr>
          <w:b w:val="1"/>
          <w:sz w:val="20"/>
          <w:szCs w:val="20"/>
        </w:rPr>
      </w:pPr>
      <w:r w:rsidDel="00000000" w:rsidR="00000000" w:rsidRPr="00000000">
        <w:rPr>
          <w:b w:val="1"/>
          <w:sz w:val="20"/>
          <w:szCs w:val="20"/>
          <w:rtl w:val="0"/>
        </w:rPr>
        <w:t xml:space="preserve">La pulgada </w:t>
      </w:r>
    </w:p>
    <w:p w:rsidR="00000000" w:rsidDel="00000000" w:rsidP="00000000" w:rsidRDefault="00000000" w:rsidRPr="00000000" w14:paraId="00000130">
      <w:pPr>
        <w:pageBreakBefore w:val="0"/>
        <w:spacing w:before="200" w:line="240" w:lineRule="auto"/>
        <w:ind w:left="0" w:firstLine="0"/>
        <w:jc w:val="center"/>
        <w:rPr>
          <w:sz w:val="20"/>
          <w:szCs w:val="20"/>
        </w:rPr>
      </w:pPr>
      <w:r w:rsidDel="00000000" w:rsidR="00000000" w:rsidRPr="00000000">
        <w:rPr>
          <w:sz w:val="20"/>
          <w:szCs w:val="20"/>
        </w:rPr>
        <w:drawing>
          <wp:inline distB="114300" distT="114300" distL="114300" distR="114300">
            <wp:extent cx="3385836" cy="1906587"/>
            <wp:effectExtent b="0" l="0" r="0" t="0"/>
            <wp:docPr id="22" name="image20.png"/>
            <a:graphic>
              <a:graphicData uri="http://schemas.openxmlformats.org/drawingml/2006/picture">
                <pic:pic>
                  <pic:nvPicPr>
                    <pic:cNvPr id="0" name="image20.png"/>
                    <pic:cNvPicPr preferRelativeResize="0"/>
                  </pic:nvPicPr>
                  <pic:blipFill>
                    <a:blip r:embed="rId44"/>
                    <a:srcRect b="0" l="0" r="0" t="0"/>
                    <a:stretch>
                      <a:fillRect/>
                    </a:stretch>
                  </pic:blipFill>
                  <pic:spPr>
                    <a:xfrm>
                      <a:off x="0" y="0"/>
                      <a:ext cx="3385836" cy="1906587"/>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pageBreakBefore w:val="0"/>
        <w:numPr>
          <w:ilvl w:val="0"/>
          <w:numId w:val="15"/>
        </w:numPr>
        <w:spacing w:before="200" w:line="240" w:lineRule="auto"/>
        <w:ind w:left="720" w:hanging="360"/>
        <w:rPr>
          <w:sz w:val="20"/>
          <w:szCs w:val="20"/>
          <w:u w:val="none"/>
        </w:rPr>
      </w:pPr>
      <w:r w:rsidDel="00000000" w:rsidR="00000000" w:rsidRPr="00000000">
        <w:rPr>
          <w:b w:val="1"/>
          <w:sz w:val="20"/>
          <w:szCs w:val="20"/>
          <w:rtl w:val="0"/>
        </w:rPr>
        <w:t xml:space="preserve">El pie</w:t>
      </w:r>
    </w:p>
    <w:p w:rsidR="00000000" w:rsidDel="00000000" w:rsidP="00000000" w:rsidRDefault="00000000" w:rsidRPr="00000000" w14:paraId="00000132">
      <w:pPr>
        <w:pageBreakBefore w:val="0"/>
        <w:spacing w:before="200" w:line="240" w:lineRule="auto"/>
        <w:rPr>
          <w:sz w:val="20"/>
          <w:szCs w:val="20"/>
        </w:rPr>
      </w:pPr>
      <w:r w:rsidDel="00000000" w:rsidR="00000000" w:rsidRPr="00000000">
        <w:rPr>
          <w:sz w:val="20"/>
          <w:szCs w:val="20"/>
        </w:rPr>
        <w:drawing>
          <wp:inline distB="114300" distT="114300" distL="114300" distR="114300">
            <wp:extent cx="5667750" cy="1727200"/>
            <wp:effectExtent b="0" l="0" r="0" t="0"/>
            <wp:docPr id="10" name="image2.png"/>
            <a:graphic>
              <a:graphicData uri="http://schemas.openxmlformats.org/drawingml/2006/picture">
                <pic:pic>
                  <pic:nvPicPr>
                    <pic:cNvPr id="0" name="image2.png"/>
                    <pic:cNvPicPr preferRelativeResize="0"/>
                  </pic:nvPicPr>
                  <pic:blipFill>
                    <a:blip r:embed="rId45"/>
                    <a:srcRect b="0" l="0" r="0" t="0"/>
                    <a:stretch>
                      <a:fillRect/>
                    </a:stretch>
                  </pic:blipFill>
                  <pic:spPr>
                    <a:xfrm>
                      <a:off x="0" y="0"/>
                      <a:ext cx="5667750" cy="1727200"/>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pageBreakBefore w:val="0"/>
        <w:spacing w:after="200" w:lineRule="auto"/>
        <w:jc w:val="both"/>
        <w:rPr>
          <w:sz w:val="20"/>
          <w:szCs w:val="20"/>
        </w:rPr>
      </w:pPr>
      <w:r w:rsidDel="00000000" w:rsidR="00000000" w:rsidRPr="00000000">
        <w:rPr>
          <w:rtl w:val="0"/>
        </w:rPr>
      </w:r>
    </w:p>
    <w:p w:rsidR="00000000" w:rsidDel="00000000" w:rsidP="00000000" w:rsidRDefault="00000000" w:rsidRPr="00000000" w14:paraId="00000134">
      <w:pPr>
        <w:pageBreakBefore w:val="0"/>
        <w:spacing w:after="200" w:lineRule="auto"/>
        <w:jc w:val="both"/>
        <w:rPr>
          <w:sz w:val="20"/>
          <w:szCs w:val="20"/>
        </w:rPr>
      </w:pPr>
      <w:r w:rsidDel="00000000" w:rsidR="00000000" w:rsidRPr="00000000">
        <w:rPr>
          <w:rtl w:val="0"/>
        </w:rPr>
      </w:r>
    </w:p>
    <w:p w:rsidR="00000000" w:rsidDel="00000000" w:rsidP="00000000" w:rsidRDefault="00000000" w:rsidRPr="00000000" w14:paraId="00000135">
      <w:pPr>
        <w:pageBreakBefore w:val="0"/>
        <w:spacing w:after="200" w:lineRule="auto"/>
        <w:jc w:val="both"/>
        <w:rPr>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36">
      <w:pPr>
        <w:pageBreakBefore w:val="0"/>
        <w:spacing w:before="200" w:line="240" w:lineRule="auto"/>
        <w:rPr>
          <w:b w:val="1"/>
          <w:sz w:val="28"/>
          <w:szCs w:val="28"/>
        </w:rPr>
      </w:pPr>
      <w:r w:rsidDel="00000000" w:rsidR="00000000" w:rsidRPr="00000000">
        <w:rPr>
          <w:b w:val="1"/>
          <w:sz w:val="28"/>
          <w:szCs w:val="28"/>
          <w:rtl w:val="0"/>
        </w:rPr>
        <w:t xml:space="preserve">Imágenes parada 4</w:t>
      </w:r>
      <w:r w:rsidDel="00000000" w:rsidR="00000000" w:rsidRPr="00000000">
        <w:rPr>
          <w:rtl w:val="0"/>
        </w:rPr>
      </w:r>
    </w:p>
    <w:p w:rsidR="00000000" w:rsidDel="00000000" w:rsidP="00000000" w:rsidRDefault="00000000" w:rsidRPr="00000000" w14:paraId="00000137">
      <w:pPr>
        <w:pageBreakBefore w:val="0"/>
        <w:spacing w:before="200" w:line="240" w:lineRule="auto"/>
        <w:rPr>
          <w:b w:val="1"/>
          <w:sz w:val="28"/>
          <w:szCs w:val="28"/>
        </w:rPr>
      </w:pPr>
      <w:r w:rsidDel="00000000" w:rsidR="00000000" w:rsidRPr="00000000">
        <w:rPr>
          <w:rtl w:val="0"/>
        </w:rPr>
      </w:r>
    </w:p>
    <w:p w:rsidR="00000000" w:rsidDel="00000000" w:rsidP="00000000" w:rsidRDefault="00000000" w:rsidRPr="00000000" w14:paraId="00000138">
      <w:pPr>
        <w:pageBreakBefore w:val="0"/>
        <w:numPr>
          <w:ilvl w:val="0"/>
          <w:numId w:val="3"/>
        </w:numPr>
        <w:spacing w:before="200" w:line="240" w:lineRule="auto"/>
        <w:ind w:left="720" w:hanging="720"/>
        <w:rPr/>
      </w:pPr>
      <w:r w:rsidDel="00000000" w:rsidR="00000000" w:rsidRPr="00000000">
        <w:rPr>
          <w:rtl w:val="0"/>
        </w:rPr>
        <w:t xml:space="preserve">Celeste mide 125 gramos de azúcar. </w:t>
      </w:r>
    </w:p>
    <w:p w:rsidR="00000000" w:rsidDel="00000000" w:rsidP="00000000" w:rsidRDefault="00000000" w:rsidRPr="00000000" w14:paraId="00000139">
      <w:pPr>
        <w:pageBreakBefore w:val="0"/>
        <w:spacing w:before="200" w:line="240" w:lineRule="auto"/>
        <w:jc w:val="center"/>
        <w:rPr>
          <w:b w:val="1"/>
          <w:sz w:val="28"/>
          <w:szCs w:val="28"/>
        </w:rPr>
      </w:pPr>
      <w:r w:rsidDel="00000000" w:rsidR="00000000" w:rsidRPr="00000000">
        <w:rPr>
          <w:b w:val="1"/>
          <w:sz w:val="28"/>
          <w:szCs w:val="28"/>
        </w:rPr>
        <w:drawing>
          <wp:inline distB="114300" distT="114300" distL="114300" distR="114300">
            <wp:extent cx="5667375" cy="3016250"/>
            <wp:effectExtent b="0" l="0" r="0" t="0"/>
            <wp:docPr id="2" name="image13.png"/>
            <a:graphic>
              <a:graphicData uri="http://schemas.openxmlformats.org/drawingml/2006/picture">
                <pic:pic>
                  <pic:nvPicPr>
                    <pic:cNvPr id="0" name="image13.png"/>
                    <pic:cNvPicPr preferRelativeResize="0"/>
                  </pic:nvPicPr>
                  <pic:blipFill>
                    <a:blip r:embed="rId46"/>
                    <a:srcRect b="4618" l="0" r="0" t="0"/>
                    <a:stretch>
                      <a:fillRect/>
                    </a:stretch>
                  </pic:blipFill>
                  <pic:spPr>
                    <a:xfrm>
                      <a:off x="0" y="0"/>
                      <a:ext cx="5667375" cy="3016250"/>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pageBreakBefore w:val="0"/>
        <w:ind w:left="280" w:right="240" w:firstLine="0"/>
        <w:jc w:val="center"/>
        <w:rPr>
          <w:i w:val="1"/>
          <w:sz w:val="20"/>
          <w:szCs w:val="20"/>
        </w:rPr>
      </w:pPr>
      <w:r w:rsidDel="00000000" w:rsidR="00000000" w:rsidRPr="00000000">
        <w:rPr>
          <w:rtl w:val="0"/>
        </w:rPr>
      </w:r>
    </w:p>
    <w:p w:rsidR="00000000" w:rsidDel="00000000" w:rsidP="00000000" w:rsidRDefault="00000000" w:rsidRPr="00000000" w14:paraId="0000013B">
      <w:pPr>
        <w:pageBreakBefore w:val="0"/>
        <w:ind w:left="280" w:right="240" w:firstLine="0"/>
        <w:jc w:val="center"/>
        <w:rPr>
          <w:b w:val="1"/>
          <w:sz w:val="20"/>
          <w:szCs w:val="20"/>
        </w:rPr>
      </w:pPr>
      <w:r w:rsidDel="00000000" w:rsidR="00000000" w:rsidRPr="00000000">
        <w:rPr>
          <w:i w:val="1"/>
          <w:sz w:val="20"/>
          <w:szCs w:val="20"/>
          <w:rtl w:val="0"/>
        </w:rPr>
        <w:t xml:space="preserve">Imagen: instrumento de medida - Jarra medidora</w:t>
      </w:r>
      <w:r w:rsidDel="00000000" w:rsidR="00000000" w:rsidRPr="00000000">
        <w:rPr>
          <w:rtl w:val="0"/>
        </w:rPr>
      </w:r>
    </w:p>
    <w:p w:rsidR="00000000" w:rsidDel="00000000" w:rsidP="00000000" w:rsidRDefault="00000000" w:rsidRPr="00000000" w14:paraId="0000013C">
      <w:pPr>
        <w:pageBreakBefore w:val="0"/>
        <w:spacing w:before="200" w:line="240" w:lineRule="auto"/>
        <w:jc w:val="center"/>
        <w:rPr>
          <w:b w:val="1"/>
          <w:sz w:val="28"/>
          <w:szCs w:val="28"/>
        </w:rPr>
      </w:pPr>
      <w:r w:rsidDel="00000000" w:rsidR="00000000" w:rsidRPr="00000000">
        <w:rPr>
          <w:rtl w:val="0"/>
        </w:rPr>
      </w:r>
    </w:p>
    <w:p w:rsidR="00000000" w:rsidDel="00000000" w:rsidP="00000000" w:rsidRDefault="00000000" w:rsidRPr="00000000" w14:paraId="0000013D">
      <w:pPr>
        <w:pageBreakBefore w:val="0"/>
        <w:numPr>
          <w:ilvl w:val="0"/>
          <w:numId w:val="16"/>
        </w:numPr>
        <w:ind w:left="720" w:right="240" w:hanging="720"/>
        <w:jc w:val="left"/>
        <w:rPr/>
      </w:pPr>
      <w:r w:rsidDel="00000000" w:rsidR="00000000" w:rsidRPr="00000000">
        <w:rPr>
          <w:rtl w:val="0"/>
        </w:rPr>
        <w:t xml:space="preserve">Maxi mide 125 gramos de harina</w:t>
      </w:r>
    </w:p>
    <w:p w:rsidR="00000000" w:rsidDel="00000000" w:rsidP="00000000" w:rsidRDefault="00000000" w:rsidRPr="00000000" w14:paraId="0000013E">
      <w:pPr>
        <w:pageBreakBefore w:val="0"/>
        <w:spacing w:before="200" w:line="240" w:lineRule="auto"/>
        <w:jc w:val="center"/>
        <w:rPr>
          <w:b w:val="1"/>
          <w:sz w:val="28"/>
          <w:szCs w:val="28"/>
        </w:rPr>
      </w:pPr>
      <w:r w:rsidDel="00000000" w:rsidR="00000000" w:rsidRPr="00000000">
        <w:rPr>
          <w:b w:val="1"/>
          <w:sz w:val="28"/>
          <w:szCs w:val="28"/>
        </w:rPr>
        <w:drawing>
          <wp:inline distB="114300" distT="114300" distL="114300" distR="114300">
            <wp:extent cx="5667375" cy="3016250"/>
            <wp:effectExtent b="0" l="0" r="0" t="0"/>
            <wp:docPr id="4" name="image4.png"/>
            <a:graphic>
              <a:graphicData uri="http://schemas.openxmlformats.org/drawingml/2006/picture">
                <pic:pic>
                  <pic:nvPicPr>
                    <pic:cNvPr id="0" name="image4.png"/>
                    <pic:cNvPicPr preferRelativeResize="0"/>
                  </pic:nvPicPr>
                  <pic:blipFill>
                    <a:blip r:embed="rId47"/>
                    <a:srcRect b="4618" l="0" r="0" t="0"/>
                    <a:stretch>
                      <a:fillRect/>
                    </a:stretch>
                  </pic:blipFill>
                  <pic:spPr>
                    <a:xfrm>
                      <a:off x="0" y="0"/>
                      <a:ext cx="5667375" cy="3016250"/>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pageBreakBefore w:val="0"/>
        <w:ind w:left="280" w:right="240" w:firstLine="0"/>
        <w:jc w:val="center"/>
        <w:rPr>
          <w:i w:val="1"/>
          <w:sz w:val="20"/>
          <w:szCs w:val="20"/>
        </w:rPr>
      </w:pPr>
      <w:r w:rsidDel="00000000" w:rsidR="00000000" w:rsidRPr="00000000">
        <w:rPr>
          <w:i w:val="1"/>
          <w:sz w:val="20"/>
          <w:szCs w:val="20"/>
          <w:rtl w:val="0"/>
        </w:rPr>
        <w:t xml:space="preserve">Imagen: instrumento de medida - Jarra medidora</w:t>
      </w:r>
    </w:p>
    <w:p w:rsidR="00000000" w:rsidDel="00000000" w:rsidP="00000000" w:rsidRDefault="00000000" w:rsidRPr="00000000" w14:paraId="00000140">
      <w:pPr>
        <w:pageBreakBefore w:val="0"/>
        <w:ind w:left="280" w:right="240" w:firstLine="0"/>
        <w:jc w:val="center"/>
        <w:rPr>
          <w:i w:val="1"/>
        </w:rPr>
      </w:pPr>
      <w:r w:rsidDel="00000000" w:rsidR="00000000" w:rsidRPr="00000000">
        <w:rPr>
          <w:rtl w:val="0"/>
        </w:rPr>
      </w:r>
    </w:p>
    <w:p w:rsidR="00000000" w:rsidDel="00000000" w:rsidP="00000000" w:rsidRDefault="00000000" w:rsidRPr="00000000" w14:paraId="00000141">
      <w:pPr>
        <w:pageBreakBefore w:val="0"/>
        <w:numPr>
          <w:ilvl w:val="0"/>
          <w:numId w:val="8"/>
        </w:numPr>
        <w:ind w:left="720" w:right="240" w:hanging="720"/>
        <w:jc w:val="left"/>
        <w:rPr/>
      </w:pPr>
      <w:r w:rsidDel="00000000" w:rsidR="00000000" w:rsidRPr="00000000">
        <w:rPr>
          <w:rtl w:val="0"/>
        </w:rPr>
        <w:t xml:space="preserve">Byron usa una</w:t>
      </w:r>
      <w:r w:rsidDel="00000000" w:rsidR="00000000" w:rsidRPr="00000000">
        <w:rPr>
          <w:rtl w:val="0"/>
        </w:rPr>
        <w:t xml:space="preserve"> “taza gordita</w:t>
      </w:r>
      <w:r w:rsidDel="00000000" w:rsidR="00000000" w:rsidRPr="00000000">
        <w:rPr>
          <w:rtl w:val="0"/>
        </w:rPr>
        <w:t xml:space="preserve">” de harina.</w:t>
      </w:r>
    </w:p>
    <w:p w:rsidR="00000000" w:rsidDel="00000000" w:rsidP="00000000" w:rsidRDefault="00000000" w:rsidRPr="00000000" w14:paraId="00000142">
      <w:pPr>
        <w:pageBreakBefore w:val="0"/>
        <w:spacing w:before="200" w:line="240" w:lineRule="auto"/>
        <w:rPr>
          <w:b w:val="1"/>
          <w:sz w:val="28"/>
          <w:szCs w:val="28"/>
        </w:rPr>
      </w:pPr>
      <w:r w:rsidDel="00000000" w:rsidR="00000000" w:rsidRPr="00000000">
        <w:rPr>
          <w:b w:val="1"/>
          <w:sz w:val="28"/>
          <w:szCs w:val="28"/>
        </w:rPr>
        <w:drawing>
          <wp:inline distB="114300" distT="114300" distL="114300" distR="114300">
            <wp:extent cx="5667375" cy="3016250"/>
            <wp:effectExtent b="0" l="0" r="0" t="0"/>
            <wp:docPr id="5" name="image10.png"/>
            <a:graphic>
              <a:graphicData uri="http://schemas.openxmlformats.org/drawingml/2006/picture">
                <pic:pic>
                  <pic:nvPicPr>
                    <pic:cNvPr id="0" name="image10.png"/>
                    <pic:cNvPicPr preferRelativeResize="0"/>
                  </pic:nvPicPr>
                  <pic:blipFill>
                    <a:blip r:embed="rId48"/>
                    <a:srcRect b="4904" l="0" r="0" t="0"/>
                    <a:stretch>
                      <a:fillRect/>
                    </a:stretch>
                  </pic:blipFill>
                  <pic:spPr>
                    <a:xfrm>
                      <a:off x="0" y="0"/>
                      <a:ext cx="5667375" cy="3016250"/>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pageBreakBefore w:val="0"/>
        <w:ind w:left="280" w:right="240" w:firstLine="0"/>
        <w:jc w:val="center"/>
        <w:rPr>
          <w:i w:val="1"/>
          <w:sz w:val="20"/>
          <w:szCs w:val="20"/>
        </w:rPr>
      </w:pPr>
      <w:r w:rsidDel="00000000" w:rsidR="00000000" w:rsidRPr="00000000">
        <w:rPr>
          <w:i w:val="1"/>
          <w:sz w:val="20"/>
          <w:szCs w:val="20"/>
          <w:rtl w:val="0"/>
        </w:rPr>
        <w:t xml:space="preserve">Imagen: Instrumento de medida: </w:t>
      </w:r>
      <w:r w:rsidDel="00000000" w:rsidR="00000000" w:rsidRPr="00000000">
        <w:rPr>
          <w:i w:val="1"/>
          <w:sz w:val="20"/>
          <w:szCs w:val="20"/>
          <w:rtl w:val="0"/>
        </w:rPr>
        <w:t xml:space="preserve">taza</w:t>
      </w:r>
      <w:r w:rsidDel="00000000" w:rsidR="00000000" w:rsidRPr="00000000">
        <w:rPr>
          <w:rtl w:val="0"/>
        </w:rPr>
      </w:r>
    </w:p>
    <w:p w:rsidR="00000000" w:rsidDel="00000000" w:rsidP="00000000" w:rsidRDefault="00000000" w:rsidRPr="00000000" w14:paraId="00000144">
      <w:pPr>
        <w:pageBreakBefore w:val="0"/>
        <w:ind w:left="280" w:right="240" w:firstLine="0"/>
        <w:jc w:val="center"/>
        <w:rPr>
          <w:i w:val="1"/>
        </w:rPr>
      </w:pPr>
      <w:r w:rsidDel="00000000" w:rsidR="00000000" w:rsidRPr="00000000">
        <w:rPr>
          <w:rtl w:val="0"/>
        </w:rPr>
      </w:r>
    </w:p>
    <w:p w:rsidR="00000000" w:rsidDel="00000000" w:rsidP="00000000" w:rsidRDefault="00000000" w:rsidRPr="00000000" w14:paraId="00000145">
      <w:pPr>
        <w:pageBreakBefore w:val="0"/>
        <w:numPr>
          <w:ilvl w:val="0"/>
          <w:numId w:val="17"/>
        </w:numPr>
        <w:ind w:left="720" w:right="240" w:hanging="720"/>
        <w:jc w:val="left"/>
        <w:rPr/>
      </w:pPr>
      <w:r w:rsidDel="00000000" w:rsidR="00000000" w:rsidRPr="00000000">
        <w:rPr>
          <w:rtl w:val="0"/>
        </w:rPr>
        <w:t xml:space="preserve">Byron y Celeste miden un chorrito de aceite y un chorrito de esencia de vainilla. </w:t>
      </w:r>
      <w:r w:rsidDel="00000000" w:rsidR="00000000" w:rsidRPr="00000000">
        <w:rPr>
          <w:rtl w:val="0"/>
        </w:rPr>
      </w:r>
    </w:p>
    <w:p w:rsidR="00000000" w:rsidDel="00000000" w:rsidP="00000000" w:rsidRDefault="00000000" w:rsidRPr="00000000" w14:paraId="00000146">
      <w:pPr>
        <w:pageBreakBefore w:val="0"/>
        <w:spacing w:before="200" w:line="240" w:lineRule="auto"/>
        <w:rPr>
          <w:b w:val="1"/>
          <w:sz w:val="28"/>
          <w:szCs w:val="28"/>
        </w:rPr>
      </w:pPr>
      <w:r w:rsidDel="00000000" w:rsidR="00000000" w:rsidRPr="00000000">
        <w:rPr>
          <w:b w:val="1"/>
          <w:sz w:val="28"/>
          <w:szCs w:val="28"/>
        </w:rPr>
        <w:drawing>
          <wp:inline distB="114300" distT="114300" distL="114300" distR="114300">
            <wp:extent cx="5667375" cy="3035300"/>
            <wp:effectExtent b="0" l="0" r="0" t="0"/>
            <wp:docPr id="12" name="image12.png"/>
            <a:graphic>
              <a:graphicData uri="http://schemas.openxmlformats.org/drawingml/2006/picture">
                <pic:pic>
                  <pic:nvPicPr>
                    <pic:cNvPr id="0" name="image12.png"/>
                    <pic:cNvPicPr preferRelativeResize="0"/>
                  </pic:nvPicPr>
                  <pic:blipFill>
                    <a:blip r:embed="rId49"/>
                    <a:srcRect b="4875" l="0" r="0" t="0"/>
                    <a:stretch>
                      <a:fillRect/>
                    </a:stretch>
                  </pic:blipFill>
                  <pic:spPr>
                    <a:xfrm>
                      <a:off x="0" y="0"/>
                      <a:ext cx="5667375"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pageBreakBefore w:val="0"/>
        <w:ind w:left="280" w:right="240" w:firstLine="0"/>
        <w:jc w:val="center"/>
        <w:rPr>
          <w:b w:val="1"/>
          <w:sz w:val="20"/>
          <w:szCs w:val="20"/>
        </w:rPr>
      </w:pPr>
      <w:r w:rsidDel="00000000" w:rsidR="00000000" w:rsidRPr="00000000">
        <w:rPr>
          <w:i w:val="1"/>
          <w:sz w:val="20"/>
          <w:szCs w:val="20"/>
          <w:rtl w:val="0"/>
        </w:rPr>
        <w:t xml:space="preserve">Imagen: Medición aproximada</w:t>
      </w:r>
      <w:r w:rsidDel="00000000" w:rsidR="00000000" w:rsidRPr="00000000">
        <w:rPr>
          <w:rtl w:val="0"/>
        </w:rPr>
      </w:r>
    </w:p>
    <w:p w:rsidR="00000000" w:rsidDel="00000000" w:rsidP="00000000" w:rsidRDefault="00000000" w:rsidRPr="00000000" w14:paraId="00000148">
      <w:pPr>
        <w:pageBreakBefore w:val="0"/>
        <w:spacing w:before="200" w:line="240" w:lineRule="auto"/>
        <w:rPr>
          <w:b w:val="1"/>
          <w:sz w:val="28"/>
          <w:szCs w:val="28"/>
        </w:rPr>
      </w:pPr>
      <w:r w:rsidDel="00000000" w:rsidR="00000000" w:rsidRPr="00000000">
        <w:rPr>
          <w:b w:val="1"/>
          <w:sz w:val="28"/>
          <w:szCs w:val="28"/>
        </w:rPr>
        <w:drawing>
          <wp:inline distB="114300" distT="114300" distL="114300" distR="114300">
            <wp:extent cx="5667375" cy="2997200"/>
            <wp:effectExtent b="0" l="0" r="0" t="0"/>
            <wp:docPr id="13" name="image5.png"/>
            <a:graphic>
              <a:graphicData uri="http://schemas.openxmlformats.org/drawingml/2006/picture">
                <pic:pic>
                  <pic:nvPicPr>
                    <pic:cNvPr id="0" name="image5.png"/>
                    <pic:cNvPicPr preferRelativeResize="0"/>
                  </pic:nvPicPr>
                  <pic:blipFill>
                    <a:blip r:embed="rId50"/>
                    <a:srcRect b="5505" l="0" r="0" t="0"/>
                    <a:stretch>
                      <a:fillRect/>
                    </a:stretch>
                  </pic:blipFill>
                  <pic:spPr>
                    <a:xfrm>
                      <a:off x="0" y="0"/>
                      <a:ext cx="5667375"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pageBreakBefore w:val="0"/>
        <w:ind w:left="280" w:right="240" w:firstLine="0"/>
        <w:jc w:val="center"/>
        <w:rPr>
          <w:b w:val="1"/>
          <w:sz w:val="20"/>
          <w:szCs w:val="20"/>
        </w:rPr>
      </w:pPr>
      <w:r w:rsidDel="00000000" w:rsidR="00000000" w:rsidRPr="00000000">
        <w:rPr>
          <w:i w:val="1"/>
          <w:sz w:val="20"/>
          <w:szCs w:val="20"/>
          <w:rtl w:val="0"/>
        </w:rPr>
        <w:t xml:space="preserve">Imagen: Medición aproximada</w:t>
      </w:r>
      <w:r w:rsidDel="00000000" w:rsidR="00000000" w:rsidRPr="00000000">
        <w:rPr>
          <w:rtl w:val="0"/>
        </w:rPr>
      </w:r>
    </w:p>
    <w:p w:rsidR="00000000" w:rsidDel="00000000" w:rsidP="00000000" w:rsidRDefault="00000000" w:rsidRPr="00000000" w14:paraId="0000014A">
      <w:pPr>
        <w:pageBreakBefore w:val="0"/>
        <w:ind w:left="280" w:right="240" w:firstLine="0"/>
        <w:jc w:val="center"/>
        <w:rPr>
          <w:i w:val="1"/>
        </w:rPr>
      </w:pPr>
      <w:r w:rsidDel="00000000" w:rsidR="00000000" w:rsidRPr="00000000">
        <w:rPr>
          <w:rtl w:val="0"/>
        </w:rPr>
      </w:r>
    </w:p>
    <w:p w:rsidR="00000000" w:rsidDel="00000000" w:rsidP="00000000" w:rsidRDefault="00000000" w:rsidRPr="00000000" w14:paraId="0000014B">
      <w:pPr>
        <w:pageBreakBefore w:val="0"/>
        <w:spacing w:before="200" w:line="240" w:lineRule="auto"/>
        <w:rPr>
          <w:b w:val="1"/>
          <w:sz w:val="28"/>
          <w:szCs w:val="28"/>
        </w:rPr>
      </w:pPr>
      <w:r w:rsidDel="00000000" w:rsidR="00000000" w:rsidRPr="00000000">
        <w:rPr>
          <w:rtl w:val="0"/>
        </w:rPr>
      </w:r>
    </w:p>
    <w:p w:rsidR="00000000" w:rsidDel="00000000" w:rsidP="00000000" w:rsidRDefault="00000000" w:rsidRPr="00000000" w14:paraId="0000014C">
      <w:pPr>
        <w:pageBreakBefore w:val="0"/>
        <w:spacing w:after="200" w:lineRule="auto"/>
        <w:jc w:val="both"/>
        <w:rPr>
          <w:b w:val="1"/>
          <w:sz w:val="28"/>
          <w:szCs w:val="2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4D">
      <w:pPr>
        <w:pageBreakBefore w:val="0"/>
        <w:spacing w:before="200" w:line="240" w:lineRule="auto"/>
        <w:rPr/>
      </w:pPr>
      <w:r w:rsidDel="00000000" w:rsidR="00000000" w:rsidRPr="00000000">
        <w:rPr>
          <w:b w:val="1"/>
          <w:sz w:val="28"/>
          <w:szCs w:val="28"/>
          <w:rtl w:val="0"/>
        </w:rPr>
        <w:t xml:space="preserve">Jarra medidora </w:t>
      </w:r>
      <w:r w:rsidDel="00000000" w:rsidR="00000000" w:rsidRPr="00000000">
        <w:rPr>
          <w:rtl w:val="0"/>
        </w:rPr>
      </w:r>
    </w:p>
    <w:p w:rsidR="00000000" w:rsidDel="00000000" w:rsidP="00000000" w:rsidRDefault="00000000" w:rsidRPr="00000000" w14:paraId="0000014E">
      <w:pPr>
        <w:pageBreakBefore w:val="0"/>
        <w:spacing w:before="200" w:line="240" w:lineRule="auto"/>
        <w:jc w:val="center"/>
        <w:rPr>
          <w:sz w:val="20"/>
          <w:szCs w:val="20"/>
        </w:rPr>
      </w:pPr>
      <w:r w:rsidDel="00000000" w:rsidR="00000000" w:rsidRPr="00000000">
        <w:rPr>
          <w:sz w:val="20"/>
          <w:szCs w:val="20"/>
        </w:rPr>
        <w:drawing>
          <wp:inline distB="114300" distT="114300" distL="114300" distR="114300">
            <wp:extent cx="3233738" cy="3654797"/>
            <wp:effectExtent b="0" l="0" r="0" t="0"/>
            <wp:docPr id="26" name="image19.jpg"/>
            <a:graphic>
              <a:graphicData uri="http://schemas.openxmlformats.org/drawingml/2006/picture">
                <pic:pic>
                  <pic:nvPicPr>
                    <pic:cNvPr id="0" name="image19.jpg"/>
                    <pic:cNvPicPr preferRelativeResize="0"/>
                  </pic:nvPicPr>
                  <pic:blipFill>
                    <a:blip r:embed="rId51"/>
                    <a:srcRect b="5455" l="9523" r="10973" t="4692"/>
                    <a:stretch>
                      <a:fillRect/>
                    </a:stretch>
                  </pic:blipFill>
                  <pic:spPr>
                    <a:xfrm>
                      <a:off x="0" y="0"/>
                      <a:ext cx="3233738" cy="3654797"/>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pageBreakBefore w:val="0"/>
        <w:spacing w:before="200" w:line="240" w:lineRule="auto"/>
        <w:jc w:val="center"/>
        <w:rPr>
          <w:i w:val="1"/>
          <w:sz w:val="20"/>
          <w:szCs w:val="20"/>
        </w:rPr>
      </w:pPr>
      <w:r w:rsidDel="00000000" w:rsidR="00000000" w:rsidRPr="00000000">
        <w:rPr>
          <w:i w:val="1"/>
          <w:sz w:val="20"/>
          <w:szCs w:val="20"/>
          <w:rtl w:val="0"/>
        </w:rPr>
        <w:t xml:space="preserve">Fuente: </w:t>
      </w:r>
      <w:hyperlink r:id="rId52">
        <w:r w:rsidDel="00000000" w:rsidR="00000000" w:rsidRPr="00000000">
          <w:rPr>
            <w:i w:val="1"/>
            <w:sz w:val="20"/>
            <w:szCs w:val="20"/>
            <w:u w:val="single"/>
            <w:rtl w:val="0"/>
          </w:rPr>
          <w:t xml:space="preserve">Jarra plástica de medición</w:t>
        </w:r>
      </w:hyperlink>
      <w:r w:rsidDel="00000000" w:rsidR="00000000" w:rsidRPr="00000000">
        <w:rPr>
          <w:rtl w:val="0"/>
        </w:rPr>
      </w:r>
    </w:p>
    <w:p w:rsidR="00000000" w:rsidDel="00000000" w:rsidP="00000000" w:rsidRDefault="00000000" w:rsidRPr="00000000" w14:paraId="00000150">
      <w:pPr>
        <w:pageBreakBefore w:val="0"/>
        <w:widowControl w:val="0"/>
        <w:spacing w:after="200" w:line="276" w:lineRule="auto"/>
        <w:ind w:left="0" w:right="972.9921259842524" w:firstLine="0"/>
        <w:rPr>
          <w:color w:val="ff0000"/>
        </w:rPr>
      </w:pPr>
      <w:r w:rsidDel="00000000" w:rsidR="00000000" w:rsidRPr="00000000">
        <w:rPr>
          <w:rtl w:val="0"/>
        </w:rPr>
      </w:r>
    </w:p>
    <w:p w:rsidR="00000000" w:rsidDel="00000000" w:rsidP="00000000" w:rsidRDefault="00000000" w:rsidRPr="00000000" w14:paraId="00000151">
      <w:pPr>
        <w:pageBreakBefore w:val="0"/>
        <w:widowControl w:val="0"/>
        <w:spacing w:line="240" w:lineRule="auto"/>
        <w:rPr>
          <w:b w:val="1"/>
          <w:sz w:val="24"/>
          <w:szCs w:val="24"/>
        </w:rPr>
      </w:pPr>
      <w:r w:rsidDel="00000000" w:rsidR="00000000" w:rsidRPr="00000000">
        <w:rPr>
          <w:b w:val="1"/>
          <w:sz w:val="24"/>
          <w:szCs w:val="24"/>
          <w:rtl w:val="0"/>
        </w:rPr>
        <w:t xml:space="preserve">FICHA TÉCNICA</w:t>
      </w:r>
    </w:p>
    <w:p w:rsidR="00000000" w:rsidDel="00000000" w:rsidP="00000000" w:rsidRDefault="00000000" w:rsidRPr="00000000" w14:paraId="00000152">
      <w:pPr>
        <w:pageBreakBefore w:val="0"/>
        <w:widowControl w:val="0"/>
        <w:spacing w:line="240" w:lineRule="auto"/>
        <w:rPr>
          <w:b w:val="1"/>
          <w:sz w:val="24"/>
          <w:szCs w:val="24"/>
        </w:rPr>
      </w:pPr>
      <w:r w:rsidDel="00000000" w:rsidR="00000000" w:rsidRPr="00000000">
        <w:rPr>
          <w:rtl w:val="0"/>
        </w:rPr>
      </w:r>
    </w:p>
    <w:p w:rsidR="00000000" w:rsidDel="00000000" w:rsidP="00000000" w:rsidRDefault="00000000" w:rsidRPr="00000000" w14:paraId="00000153">
      <w:pPr>
        <w:pageBreakBefore w:val="0"/>
        <w:widowControl w:val="0"/>
        <w:spacing w:line="240" w:lineRule="auto"/>
        <w:rPr/>
      </w:pPr>
      <w:r w:rsidDel="00000000" w:rsidR="00000000" w:rsidRPr="00000000">
        <w:rPr>
          <w:b w:val="1"/>
          <w:sz w:val="24"/>
          <w:szCs w:val="24"/>
          <w:rtl w:val="0"/>
        </w:rPr>
        <w:t xml:space="preserve">Secuencia:</w:t>
      </w:r>
      <w:r w:rsidDel="00000000" w:rsidR="00000000" w:rsidRPr="00000000">
        <w:rPr>
          <w:rtl w:val="0"/>
        </w:rPr>
        <w:t xml:space="preserve"> </w:t>
      </w:r>
      <w:r w:rsidDel="00000000" w:rsidR="00000000" w:rsidRPr="00000000">
        <w:rPr>
          <w:highlight w:val="white"/>
          <w:rtl w:val="0"/>
        </w:rPr>
        <w:t xml:space="preserve">¿Cuánto mide?</w:t>
      </w:r>
      <w:r w:rsidDel="00000000" w:rsidR="00000000" w:rsidRPr="00000000">
        <w:rPr>
          <w:rtl w:val="0"/>
        </w:rPr>
      </w:r>
    </w:p>
    <w:p w:rsidR="00000000" w:rsidDel="00000000" w:rsidP="00000000" w:rsidRDefault="00000000" w:rsidRPr="00000000" w14:paraId="00000154">
      <w:pPr>
        <w:pageBreakBefore w:val="0"/>
        <w:widowControl w:val="0"/>
        <w:spacing w:line="240" w:lineRule="auto"/>
        <w:rPr>
          <w:b w:val="1"/>
          <w:color w:val="c44353"/>
        </w:rPr>
      </w:pPr>
      <w:r w:rsidDel="00000000" w:rsidR="00000000" w:rsidRPr="00000000">
        <w:rPr>
          <w:rtl w:val="0"/>
        </w:rPr>
      </w:r>
    </w:p>
    <w:p w:rsidR="00000000" w:rsidDel="00000000" w:rsidP="00000000" w:rsidRDefault="00000000" w:rsidRPr="00000000" w14:paraId="00000155">
      <w:pPr>
        <w:pageBreakBefore w:val="0"/>
        <w:widowControl w:val="0"/>
        <w:spacing w:line="360" w:lineRule="auto"/>
        <w:rPr/>
      </w:pPr>
      <w:r w:rsidDel="00000000" w:rsidR="00000000" w:rsidRPr="00000000">
        <w:rPr>
          <w:b w:val="1"/>
          <w:rtl w:val="0"/>
        </w:rPr>
        <w:t xml:space="preserve">Nivel: </w:t>
      </w:r>
      <w:r w:rsidDel="00000000" w:rsidR="00000000" w:rsidRPr="00000000">
        <w:rPr>
          <w:rtl w:val="0"/>
        </w:rPr>
        <w:t xml:space="preserve">Primario</w:t>
      </w:r>
    </w:p>
    <w:p w:rsidR="00000000" w:rsidDel="00000000" w:rsidP="00000000" w:rsidRDefault="00000000" w:rsidRPr="00000000" w14:paraId="00000156">
      <w:pPr>
        <w:pageBreakBefore w:val="0"/>
        <w:widowControl w:val="0"/>
        <w:spacing w:line="360" w:lineRule="auto"/>
        <w:rPr/>
      </w:pPr>
      <w:r w:rsidDel="00000000" w:rsidR="00000000" w:rsidRPr="00000000">
        <w:rPr>
          <w:b w:val="1"/>
          <w:rtl w:val="0"/>
        </w:rPr>
        <w:t xml:space="preserve">Grados sugeridos:</w:t>
      </w:r>
      <w:r w:rsidDel="00000000" w:rsidR="00000000" w:rsidRPr="00000000">
        <w:rPr>
          <w:rtl w:val="0"/>
        </w:rPr>
        <w:t xml:space="preserve"> Primero</w:t>
      </w:r>
    </w:p>
    <w:p w:rsidR="00000000" w:rsidDel="00000000" w:rsidP="00000000" w:rsidRDefault="00000000" w:rsidRPr="00000000" w14:paraId="00000157">
      <w:pPr>
        <w:pageBreakBefore w:val="0"/>
        <w:widowControl w:val="0"/>
        <w:spacing w:line="360" w:lineRule="auto"/>
        <w:rPr/>
      </w:pPr>
      <w:r w:rsidDel="00000000" w:rsidR="00000000" w:rsidRPr="00000000">
        <w:rPr>
          <w:b w:val="1"/>
          <w:rtl w:val="0"/>
        </w:rPr>
        <w:t xml:space="preserve">Área/s: </w:t>
      </w:r>
      <w:r w:rsidDel="00000000" w:rsidR="00000000" w:rsidRPr="00000000">
        <w:rPr>
          <w:rtl w:val="0"/>
        </w:rPr>
        <w:t xml:space="preserve">Matemática</w:t>
      </w:r>
    </w:p>
    <w:p w:rsidR="00000000" w:rsidDel="00000000" w:rsidP="00000000" w:rsidRDefault="00000000" w:rsidRPr="00000000" w14:paraId="00000158">
      <w:pPr>
        <w:pageBreakBefore w:val="0"/>
        <w:widowControl w:val="0"/>
        <w:spacing w:line="360" w:lineRule="auto"/>
        <w:ind w:left="-141.73228346456688" w:firstLine="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59">
      <w:pPr>
        <w:pageBreakBefore w:val="0"/>
        <w:widowControl w:val="0"/>
        <w:spacing w:line="240" w:lineRule="auto"/>
        <w:rPr>
          <w:b w:val="1"/>
        </w:rPr>
      </w:pPr>
      <w:r w:rsidDel="00000000" w:rsidR="00000000" w:rsidRPr="00000000">
        <w:rPr>
          <w:b w:val="1"/>
          <w:rtl w:val="0"/>
        </w:rPr>
        <w:t xml:space="preserve">Eje/s curricular/es</w:t>
      </w:r>
    </w:p>
    <w:p w:rsidR="00000000" w:rsidDel="00000000" w:rsidP="00000000" w:rsidRDefault="00000000" w:rsidRPr="00000000" w14:paraId="0000015A">
      <w:pPr>
        <w:pageBreakBefore w:val="0"/>
        <w:rPr/>
      </w:pPr>
      <w:r w:rsidDel="00000000" w:rsidR="00000000" w:rsidRPr="00000000">
        <w:rPr>
          <w:rtl w:val="0"/>
        </w:rPr>
      </w:r>
    </w:p>
    <w:p w:rsidR="00000000" w:rsidDel="00000000" w:rsidP="00000000" w:rsidRDefault="00000000" w:rsidRPr="00000000" w14:paraId="0000015B">
      <w:pPr>
        <w:pageBreakBefore w:val="0"/>
        <w:rPr>
          <w:b w:val="1"/>
        </w:rPr>
      </w:pPr>
      <w:r w:rsidDel="00000000" w:rsidR="00000000" w:rsidRPr="00000000">
        <w:rPr>
          <w:rtl w:val="0"/>
        </w:rPr>
        <w:t xml:space="preserve">Geometría y medida</w:t>
      </w:r>
      <w:r w:rsidDel="00000000" w:rsidR="00000000" w:rsidRPr="00000000">
        <w:rPr>
          <w:rtl w:val="0"/>
        </w:rPr>
      </w:r>
    </w:p>
    <w:p w:rsidR="00000000" w:rsidDel="00000000" w:rsidP="00000000" w:rsidRDefault="00000000" w:rsidRPr="00000000" w14:paraId="0000015C">
      <w:pPr>
        <w:pageBreakBefore w:val="0"/>
        <w:widowControl w:val="0"/>
        <w:spacing w:line="240" w:lineRule="auto"/>
        <w:rPr>
          <w:b w:val="1"/>
        </w:rPr>
      </w:pPr>
      <w:r w:rsidDel="00000000" w:rsidR="00000000" w:rsidRPr="00000000">
        <w:rPr>
          <w:rtl w:val="0"/>
        </w:rPr>
      </w:r>
    </w:p>
    <w:p w:rsidR="00000000" w:rsidDel="00000000" w:rsidP="00000000" w:rsidRDefault="00000000" w:rsidRPr="00000000" w14:paraId="0000015D">
      <w:pPr>
        <w:pageBreakBefore w:val="0"/>
        <w:widowControl w:val="0"/>
        <w:spacing w:line="240" w:lineRule="auto"/>
        <w:rPr>
          <w:b w:val="1"/>
        </w:rPr>
      </w:pPr>
      <w:r w:rsidDel="00000000" w:rsidR="00000000" w:rsidRPr="00000000">
        <w:rPr>
          <w:b w:val="1"/>
          <w:rtl w:val="0"/>
        </w:rPr>
        <w:t xml:space="preserve">Objetivos</w:t>
      </w:r>
    </w:p>
    <w:p w:rsidR="00000000" w:rsidDel="00000000" w:rsidP="00000000" w:rsidRDefault="00000000" w:rsidRPr="00000000" w14:paraId="0000015E">
      <w:pPr>
        <w:pageBreakBefore w:val="0"/>
        <w:widowControl w:val="0"/>
        <w:spacing w:line="240" w:lineRule="auto"/>
        <w:rPr>
          <w:b w:val="1"/>
        </w:rPr>
      </w:pPr>
      <w:r w:rsidDel="00000000" w:rsidR="00000000" w:rsidRPr="00000000">
        <w:rPr>
          <w:rtl w:val="0"/>
        </w:rPr>
      </w:r>
    </w:p>
    <w:p w:rsidR="00000000" w:rsidDel="00000000" w:rsidP="00000000" w:rsidRDefault="00000000" w:rsidRPr="00000000" w14:paraId="0000015F">
      <w:pPr>
        <w:pageBreakBefore w:val="0"/>
        <w:numPr>
          <w:ilvl w:val="0"/>
          <w:numId w:val="12"/>
        </w:numPr>
        <w:ind w:left="283.4645669291342" w:hanging="360"/>
        <w:jc w:val="both"/>
      </w:pPr>
      <w:r w:rsidDel="00000000" w:rsidR="00000000" w:rsidRPr="00000000">
        <w:rPr>
          <w:rtl w:val="0"/>
        </w:rPr>
        <w:t xml:space="preserve">Realizar estimaciones y mediciones de longitudes</w:t>
      </w:r>
      <w:r w:rsidDel="00000000" w:rsidR="00000000" w:rsidRPr="00000000">
        <w:rPr>
          <w:rtl w:val="0"/>
        </w:rPr>
        <w:t xml:space="preserve">, capacidades y pesos</w:t>
      </w:r>
      <w:r w:rsidDel="00000000" w:rsidR="00000000" w:rsidRPr="00000000">
        <w:rPr>
          <w:rtl w:val="0"/>
        </w:rPr>
        <w:t xml:space="preserve"> utilizando diferentes procedimientos, acudiendo al uso de unidades no convencionales y convencionales de uso frecuente.</w:t>
      </w:r>
    </w:p>
    <w:p w:rsidR="00000000" w:rsidDel="00000000" w:rsidP="00000000" w:rsidRDefault="00000000" w:rsidRPr="00000000" w14:paraId="00000160">
      <w:pPr>
        <w:pageBreakBefore w:val="0"/>
        <w:widowControl w:val="0"/>
        <w:spacing w:line="240" w:lineRule="auto"/>
        <w:ind w:left="0" w:firstLine="0"/>
        <w:rPr>
          <w:b w:val="1"/>
        </w:rPr>
      </w:pPr>
      <w:r w:rsidDel="00000000" w:rsidR="00000000" w:rsidRPr="00000000">
        <w:rPr>
          <w:rtl w:val="0"/>
        </w:rPr>
      </w:r>
    </w:p>
    <w:p w:rsidR="00000000" w:rsidDel="00000000" w:rsidP="00000000" w:rsidRDefault="00000000" w:rsidRPr="00000000" w14:paraId="00000161">
      <w:pPr>
        <w:pageBreakBefore w:val="0"/>
        <w:widowControl w:val="0"/>
        <w:spacing w:line="240" w:lineRule="auto"/>
        <w:ind w:left="0" w:firstLine="0"/>
        <w:rPr>
          <w:b w:val="1"/>
        </w:rPr>
      </w:pPr>
      <w:r w:rsidDel="00000000" w:rsidR="00000000" w:rsidRPr="00000000">
        <w:rPr>
          <w:b w:val="1"/>
          <w:rtl w:val="0"/>
        </w:rPr>
        <w:t xml:space="preserve">Aprendizajes y contenidos</w:t>
      </w:r>
    </w:p>
    <w:p w:rsidR="00000000" w:rsidDel="00000000" w:rsidP="00000000" w:rsidRDefault="00000000" w:rsidRPr="00000000" w14:paraId="00000162">
      <w:pPr>
        <w:pageBreakBefore w:val="0"/>
        <w:widowControl w:val="0"/>
        <w:spacing w:line="240" w:lineRule="auto"/>
        <w:ind w:left="0" w:firstLine="0"/>
        <w:rPr>
          <w:b w:val="1"/>
        </w:rPr>
      </w:pPr>
      <w:r w:rsidDel="00000000" w:rsidR="00000000" w:rsidRPr="00000000">
        <w:rPr>
          <w:rtl w:val="0"/>
        </w:rPr>
      </w:r>
    </w:p>
    <w:p w:rsidR="00000000" w:rsidDel="00000000" w:rsidP="00000000" w:rsidRDefault="00000000" w:rsidRPr="00000000" w14:paraId="0000016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283.46456692913375" w:right="0" w:hanging="360"/>
        <w:jc w:val="both"/>
      </w:pPr>
      <w:r w:rsidDel="00000000" w:rsidR="00000000" w:rsidRPr="00000000">
        <w:rPr>
          <w:rtl w:val="0"/>
        </w:rPr>
        <w:t xml:space="preserve">Exploración de mediciones a partir de comparación directa (sin instrumentos) de longitudes para ordenar o clasificar según algún criterio (“más largo que”).</w:t>
      </w:r>
    </w:p>
    <w:p w:rsidR="00000000" w:rsidDel="00000000" w:rsidP="00000000" w:rsidRDefault="00000000" w:rsidRPr="00000000" w14:paraId="00000164">
      <w:pPr>
        <w:pageBreakBefore w:val="0"/>
        <w:numPr>
          <w:ilvl w:val="0"/>
          <w:numId w:val="14"/>
        </w:numPr>
        <w:ind w:left="283.46456692913375" w:hanging="360"/>
        <w:jc w:val="both"/>
      </w:pPr>
      <w:r w:rsidDel="00000000" w:rsidR="00000000" w:rsidRPr="00000000">
        <w:rPr>
          <w:rtl w:val="0"/>
        </w:rPr>
        <w:t xml:space="preserve">Exploración de mediciones a partir de comparación indirecta de longitudes para descubrir un elemento transportable que actúe como intermediario en la comparación.</w:t>
      </w:r>
    </w:p>
    <w:p w:rsidR="00000000" w:rsidDel="00000000" w:rsidP="00000000" w:rsidRDefault="00000000" w:rsidRPr="00000000" w14:paraId="00000165">
      <w:pPr>
        <w:pageBreakBefore w:val="0"/>
        <w:numPr>
          <w:ilvl w:val="0"/>
          <w:numId w:val="14"/>
        </w:numPr>
        <w:ind w:left="283.46456692913375" w:hanging="360"/>
        <w:jc w:val="both"/>
      </w:pPr>
      <w:r w:rsidDel="00000000" w:rsidR="00000000" w:rsidRPr="00000000">
        <w:rPr>
          <w:rtl w:val="0"/>
        </w:rPr>
        <w:t xml:space="preserve">Uso de unidades no convencionales para medir efectivamente longitudes.</w:t>
      </w:r>
    </w:p>
    <w:p w:rsidR="00000000" w:rsidDel="00000000" w:rsidP="00000000" w:rsidRDefault="00000000" w:rsidRPr="00000000" w14:paraId="00000166">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283.46456692913375" w:right="0" w:hanging="360"/>
        <w:jc w:val="both"/>
      </w:pPr>
      <w:r w:rsidDel="00000000" w:rsidR="00000000" w:rsidRPr="00000000">
        <w:rPr>
          <w:rtl w:val="0"/>
        </w:rPr>
        <w:t xml:space="preserve">Exploración del modo de uso de distintos instrumentos de medición de capacidades -como jarras medidoras- para medir y comparar medidas de capacidad.</w:t>
      </w:r>
    </w:p>
    <w:p w:rsidR="00000000" w:rsidDel="00000000" w:rsidP="00000000" w:rsidRDefault="00000000" w:rsidRPr="00000000" w14:paraId="00000167">
      <w:pPr>
        <w:pageBreakBefore w:val="0"/>
        <w:ind w:left="0" w:firstLine="0"/>
        <w:rPr/>
      </w:pPr>
      <w:r w:rsidDel="00000000" w:rsidR="00000000" w:rsidRPr="00000000">
        <w:rPr>
          <w:rtl w:val="0"/>
        </w:rPr>
      </w:r>
    </w:p>
    <w:p w:rsidR="00000000" w:rsidDel="00000000" w:rsidP="00000000" w:rsidRDefault="00000000" w:rsidRPr="00000000" w14:paraId="00000168">
      <w:pPr>
        <w:pageBreakBefore w:val="0"/>
        <w:ind w:left="0" w:firstLine="0"/>
        <w:rPr/>
      </w:pPr>
      <w:r w:rsidDel="00000000" w:rsidR="00000000" w:rsidRPr="00000000">
        <w:rPr>
          <w:rtl w:val="0"/>
        </w:rPr>
      </w:r>
    </w:p>
    <w:p w:rsidR="00000000" w:rsidDel="00000000" w:rsidP="00000000" w:rsidRDefault="00000000" w:rsidRPr="00000000" w14:paraId="00000169">
      <w:pPr>
        <w:pageBreakBefore w:val="0"/>
        <w:rPr/>
      </w:pPr>
      <w:r w:rsidDel="00000000" w:rsidR="00000000" w:rsidRPr="00000000">
        <w:rPr>
          <w:rtl w:val="0"/>
        </w:rPr>
      </w:r>
    </w:p>
    <w:p w:rsidR="00000000" w:rsidDel="00000000" w:rsidP="00000000" w:rsidRDefault="00000000" w:rsidRPr="00000000" w14:paraId="0000016A">
      <w:pPr>
        <w:pageBreakBefore w:val="0"/>
        <w:rPr/>
      </w:pPr>
      <w:r w:rsidDel="00000000" w:rsidR="00000000" w:rsidRPr="00000000">
        <w:rPr>
          <w:rtl w:val="0"/>
        </w:rPr>
      </w:r>
    </w:p>
    <w:sectPr>
      <w:type w:val="nextPage"/>
      <w:pgSz w:h="16834" w:w="11909" w:orient="portrait"/>
      <w:pgMar w:bottom="1440.0000000000002" w:top="1440.0000000000002" w:left="1440.0000000000002" w:right="1440.0000000000002" w:header="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0">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1">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B">
    <w:pPr>
      <w:pageBreakBefore w:val="0"/>
      <w:ind w:left="-1275.5905511811022" w:firstLine="0"/>
      <w:rPr/>
    </w:pPr>
    <w:r w:rsidDel="00000000" w:rsidR="00000000" w:rsidRPr="00000000">
      <w:rPr>
        <w:rtl w:val="0"/>
      </w:rPr>
    </w:r>
  </w:p>
  <w:tbl>
    <w:tblPr>
      <w:tblStyle w:val="Table2"/>
      <w:tblW w:w="11040.0" w:type="dxa"/>
      <w:jc w:val="left"/>
      <w:tblInd w:w="-890.5905511811022" w:type="dxa"/>
      <w:tblLayout w:type="fixed"/>
      <w:tblLook w:val="0600"/>
    </w:tblPr>
    <w:tblGrid>
      <w:gridCol w:w="6405"/>
      <w:gridCol w:w="4635"/>
      <w:tblGridChange w:id="0">
        <w:tblGrid>
          <w:gridCol w:w="6405"/>
          <w:gridCol w:w="4635"/>
        </w:tblGrid>
      </w:tblGridChange>
    </w:tblGrid>
    <w:tr>
      <w:trPr>
        <w:cantSplit w:val="0"/>
        <w:trHeight w:val="207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6C">
          <w:pPr>
            <w:pageBreakBefore w:val="0"/>
            <w:spacing w:line="240" w:lineRule="auto"/>
            <w:ind w:left="-1275.5905511811022" w:right="-1101.8503937007858" w:firstLine="283.46456692913375"/>
            <w:jc w:val="center"/>
            <w:rPr/>
          </w:pPr>
          <w:r w:rsidDel="00000000" w:rsidR="00000000" w:rsidRPr="00000000">
            <w:rPr/>
            <w:drawing>
              <wp:inline distB="114300" distT="114300" distL="114300" distR="114300">
                <wp:extent cx="7083498" cy="1062038"/>
                <wp:effectExtent b="0" l="0" r="0" t="0"/>
                <wp:docPr id="25" name="image17.jpg"/>
                <a:graphic>
                  <a:graphicData uri="http://schemas.openxmlformats.org/drawingml/2006/picture">
                    <pic:pic>
                      <pic:nvPicPr>
                        <pic:cNvPr id="0" name="image17.jpg"/>
                        <pic:cNvPicPr preferRelativeResize="0"/>
                      </pic:nvPicPr>
                      <pic:blipFill>
                        <a:blip r:embed="rId1"/>
                        <a:srcRect b="0" l="0" r="0" t="0"/>
                        <a:stretch>
                          <a:fillRect/>
                        </a:stretch>
                      </pic:blipFill>
                      <pic:spPr>
                        <a:xfrm>
                          <a:off x="0" y="0"/>
                          <a:ext cx="7083498" cy="1062038"/>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E">
    <w:pPr>
      <w:pageBreakBefore w:val="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F">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bde.operativos-ueicee.com.ar/documentos/620/download" TargetMode="External"/><Relationship Id="rId42" Type="http://schemas.openxmlformats.org/officeDocument/2006/relationships/hyperlink" Target="http://yoltocah.mx/pensamiento-matematico/estrategia-2/" TargetMode="External"/><Relationship Id="rId41" Type="http://schemas.openxmlformats.org/officeDocument/2006/relationships/hyperlink" Target="http://www.bnm.me.gov.ar/giga1/documentos/EL000516.pdf" TargetMode="External"/><Relationship Id="rId44" Type="http://schemas.openxmlformats.org/officeDocument/2006/relationships/image" Target="media/image20.png"/><Relationship Id="rId43" Type="http://schemas.openxmlformats.org/officeDocument/2006/relationships/image" Target="media/image8.png"/><Relationship Id="rId46" Type="http://schemas.openxmlformats.org/officeDocument/2006/relationships/image" Target="media/image13.png"/><Relationship Id="rId45"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rive.google.com/file/d/1hwX9Q3bnH6UVDk8prRRCADiUoH58bxoY/view?usp=sharing" TargetMode="External"/><Relationship Id="rId48" Type="http://schemas.openxmlformats.org/officeDocument/2006/relationships/image" Target="media/image10.png"/><Relationship Id="rId47" Type="http://schemas.openxmlformats.org/officeDocument/2006/relationships/image" Target="media/image4.png"/><Relationship Id="rId49" Type="http://schemas.openxmlformats.org/officeDocument/2006/relationships/image" Target="media/image12.png"/><Relationship Id="rId5" Type="http://schemas.openxmlformats.org/officeDocument/2006/relationships/styles" Target="styles.xml"/><Relationship Id="rId6" Type="http://schemas.openxmlformats.org/officeDocument/2006/relationships/hyperlink" Target="https://drive.google.com/file/d/1nXIVgkJ5A2L3DforrgeRsenoUZJI5bHE/view?usp=sharing" TargetMode="External"/><Relationship Id="rId7" Type="http://schemas.openxmlformats.org/officeDocument/2006/relationships/image" Target="media/image16.jpg"/><Relationship Id="rId8" Type="http://schemas.openxmlformats.org/officeDocument/2006/relationships/image" Target="media/image18.png"/><Relationship Id="rId31" Type="http://schemas.openxmlformats.org/officeDocument/2006/relationships/image" Target="media/image15.jpg"/><Relationship Id="rId30" Type="http://schemas.openxmlformats.org/officeDocument/2006/relationships/image" Target="media/image14.jpg"/><Relationship Id="rId33" Type="http://schemas.openxmlformats.org/officeDocument/2006/relationships/hyperlink" Target="https://bit.ly/2PpKmyf" TargetMode="External"/><Relationship Id="rId32" Type="http://schemas.openxmlformats.org/officeDocument/2006/relationships/hyperlink" Target="https://drive.google.com/file/d/1GreflcsfEctHu3KOCy6SVaT6zWEhQkVv/view?usp=sharing" TargetMode="External"/><Relationship Id="rId35" Type="http://schemas.openxmlformats.org/officeDocument/2006/relationships/hyperlink" Target="https://bit.ly/3klMntB" TargetMode="External"/><Relationship Id="rId34" Type="http://schemas.openxmlformats.org/officeDocument/2006/relationships/hyperlink" Target="https://drive.google.com/file/d/1TVukbAbeGXZ0VtN1vOqX-0KLhPdINgDH/view?usp=sharing" TargetMode="External"/><Relationship Id="rId37" Type="http://schemas.openxmlformats.org/officeDocument/2006/relationships/hyperlink" Target="http://www.pakapaka.gob.ar/videos/132122" TargetMode="External"/><Relationship Id="rId36" Type="http://schemas.openxmlformats.org/officeDocument/2006/relationships/image" Target="media/image7.png"/><Relationship Id="rId39" Type="http://schemas.openxmlformats.org/officeDocument/2006/relationships/hyperlink" Target="https://bit.ly/2DmaKqb" TargetMode="External"/><Relationship Id="rId38" Type="http://schemas.openxmlformats.org/officeDocument/2006/relationships/hyperlink" Target="https://drive.google.com/file/d/177Ee8MtLjBikQ9x0kSTELXPNGEC-xz_P/view?usp=sharing" TargetMode="External"/><Relationship Id="rId20" Type="http://schemas.openxmlformats.org/officeDocument/2006/relationships/hyperlink" Target="https://bit.ly/3kcYcCb" TargetMode="External"/><Relationship Id="rId22" Type="http://schemas.openxmlformats.org/officeDocument/2006/relationships/hyperlink" Target="http://www.pakapaka.gob.ar/videos/112056" TargetMode="External"/><Relationship Id="rId21" Type="http://schemas.openxmlformats.org/officeDocument/2006/relationships/image" Target="media/image6.png"/><Relationship Id="rId24" Type="http://schemas.openxmlformats.org/officeDocument/2006/relationships/hyperlink" Target="https://drive.google.com/file/d/1WshF_sLuCn8P75kgy2eP_BN1AlVCgMWO/view?usp=sharing" TargetMode="External"/><Relationship Id="rId23" Type="http://schemas.openxmlformats.org/officeDocument/2006/relationships/image" Target="media/image1.png"/><Relationship Id="rId26" Type="http://schemas.openxmlformats.org/officeDocument/2006/relationships/image" Target="media/image11.png"/><Relationship Id="rId25" Type="http://schemas.openxmlformats.org/officeDocument/2006/relationships/hyperlink" Target="https://bit.ly/2EQbmol" TargetMode="External"/><Relationship Id="rId28" Type="http://schemas.openxmlformats.org/officeDocument/2006/relationships/hyperlink" Target="https://bit.ly/31kG54H" TargetMode="External"/><Relationship Id="rId27" Type="http://schemas.openxmlformats.org/officeDocument/2006/relationships/hyperlink" Target="https://drive.google.com/file/d/1Q5alcL-UISR2ZdB8p8s_rhngQQQRPh0_/view?usp=sharing" TargetMode="External"/><Relationship Id="rId29" Type="http://schemas.openxmlformats.org/officeDocument/2006/relationships/image" Target="media/image9.png"/><Relationship Id="rId51" Type="http://schemas.openxmlformats.org/officeDocument/2006/relationships/image" Target="media/image19.jpg"/><Relationship Id="rId50" Type="http://schemas.openxmlformats.org/officeDocument/2006/relationships/image" Target="media/image5.png"/><Relationship Id="rId52" Type="http://schemas.openxmlformats.org/officeDocument/2006/relationships/hyperlink" Target="https://es.wikipedia.org/wiki/Archivo:Plastic_measuring_cup_2017_B1.jpg" TargetMode="External"/><Relationship Id="rId11" Type="http://schemas.openxmlformats.org/officeDocument/2006/relationships/hyperlink" Target="https://bit.ly/33v8cAW" TargetMode="External"/><Relationship Id="rId10" Type="http://schemas.openxmlformats.org/officeDocument/2006/relationships/image" Target="media/image3.png"/><Relationship Id="rId13" Type="http://schemas.openxmlformats.org/officeDocument/2006/relationships/header" Target="header1.xml"/><Relationship Id="rId12" Type="http://schemas.openxmlformats.org/officeDocument/2006/relationships/header" Target="header2.xml"/><Relationship Id="rId15" Type="http://schemas.openxmlformats.org/officeDocument/2006/relationships/footer" Target="footer1.xml"/><Relationship Id="rId14" Type="http://schemas.openxmlformats.org/officeDocument/2006/relationships/footer" Target="footer2.xml"/><Relationship Id="rId17" Type="http://schemas.openxmlformats.org/officeDocument/2006/relationships/hyperlink" Target="https://bit.ly/31eAvk0" TargetMode="External"/><Relationship Id="rId16" Type="http://schemas.openxmlformats.org/officeDocument/2006/relationships/hyperlink" Target="https://drive.google.com/file/d/1jytF3x9G4Ni2C1Vuf6KXqLC0F8MQcD1b/view?usp=sharing" TargetMode="External"/><Relationship Id="rId19" Type="http://schemas.openxmlformats.org/officeDocument/2006/relationships/hyperlink" Target="https://drive.google.com/file/d/1Ah9df0kWS8ndxPLiH667i02scl5mEsdI/view?usp=sharing" TargetMode="External"/><Relationship Id="rId18" Type="http://schemas.openxmlformats.org/officeDocument/2006/relationships/image" Target="media/image21.jpg"/></Relationships>
</file>

<file path=word/_rels/header1.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